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0C0C4" w14:textId="131EE9D6" w:rsidR="00AD0CD5" w:rsidRPr="00080477" w:rsidRDefault="00F563A0" w:rsidP="00080477">
      <w:pPr>
        <w:pStyle w:val="Kop1"/>
        <w:rPr>
          <w:rFonts w:asciiTheme="minorHAnsi" w:hAnsiTheme="minorHAnsi"/>
          <w:lang w:val="nl-BE"/>
        </w:rPr>
      </w:pPr>
      <w:r w:rsidRPr="00080477">
        <w:rPr>
          <w:rFonts w:asciiTheme="minorHAnsi" w:hAnsiTheme="minorHAnsi"/>
          <w:lang w:val="nl-BE"/>
        </w:rPr>
        <w:t>Afspraken</w:t>
      </w:r>
      <w:r w:rsidR="00DA2AAF" w:rsidRPr="00080477">
        <w:rPr>
          <w:rFonts w:asciiTheme="minorHAnsi" w:hAnsiTheme="minorHAnsi"/>
          <w:lang w:val="nl-BE"/>
        </w:rPr>
        <w:t xml:space="preserve"> K</w:t>
      </w:r>
      <w:r w:rsidR="00F371B6" w:rsidRPr="00080477">
        <w:rPr>
          <w:rFonts w:asciiTheme="minorHAnsi" w:hAnsiTheme="minorHAnsi"/>
          <w:lang w:val="nl-BE"/>
        </w:rPr>
        <w:t>erstmarkt</w:t>
      </w:r>
      <w:r w:rsidR="00DC02D8" w:rsidRPr="00080477">
        <w:rPr>
          <w:rFonts w:asciiTheme="minorHAnsi" w:hAnsiTheme="minorHAnsi"/>
          <w:lang w:val="nl-BE"/>
        </w:rPr>
        <w:t xml:space="preserve"> </w:t>
      </w:r>
      <w:r w:rsidR="00283A83" w:rsidRPr="00080477">
        <w:rPr>
          <w:rFonts w:asciiTheme="minorHAnsi" w:hAnsiTheme="minorHAnsi"/>
          <w:lang w:val="nl-BE"/>
        </w:rPr>
        <w:t xml:space="preserve">Grote Markt </w:t>
      </w:r>
      <w:r w:rsidR="004C1A83">
        <w:rPr>
          <w:rFonts w:asciiTheme="minorHAnsi" w:hAnsiTheme="minorHAnsi"/>
          <w:lang w:val="nl-BE"/>
        </w:rPr>
        <w:t xml:space="preserve">en Houtbriel </w:t>
      </w:r>
      <w:r w:rsidR="003B6EE4">
        <w:rPr>
          <w:rFonts w:asciiTheme="minorHAnsi" w:hAnsiTheme="minorHAnsi"/>
          <w:lang w:val="nl-BE"/>
        </w:rPr>
        <w:t>20</w:t>
      </w:r>
      <w:r w:rsidR="00EC2EF3">
        <w:rPr>
          <w:rFonts w:asciiTheme="minorHAnsi" w:hAnsiTheme="minorHAnsi"/>
          <w:lang w:val="nl-BE"/>
        </w:rPr>
        <w:t>21</w:t>
      </w:r>
    </w:p>
    <w:p w14:paraId="010FEEA2" w14:textId="77777777" w:rsidR="00E457E9" w:rsidRPr="00080477" w:rsidRDefault="00E457E9" w:rsidP="00C62EEA">
      <w:pPr>
        <w:spacing w:line="260" w:lineRule="exact"/>
        <w:jc w:val="both"/>
        <w:rPr>
          <w:rFonts w:asciiTheme="minorHAnsi" w:hAnsiTheme="minorHAnsi" w:cs="Tunga"/>
          <w:b/>
          <w:sz w:val="24"/>
          <w:szCs w:val="24"/>
          <w:lang w:val="nl-BE"/>
        </w:rPr>
      </w:pPr>
    </w:p>
    <w:p w14:paraId="5B425EA5" w14:textId="77777777" w:rsidR="00080477" w:rsidRPr="00080477" w:rsidRDefault="00053DF3" w:rsidP="00080477">
      <w:pPr>
        <w:pStyle w:val="Kop2"/>
        <w:numPr>
          <w:ilvl w:val="0"/>
          <w:numId w:val="11"/>
        </w:numPr>
        <w:rPr>
          <w:rFonts w:asciiTheme="minorHAnsi" w:hAnsiTheme="minorHAnsi"/>
          <w:lang w:val="nl-BE"/>
        </w:rPr>
      </w:pPr>
      <w:r w:rsidRPr="00080477">
        <w:rPr>
          <w:rFonts w:asciiTheme="minorHAnsi" w:hAnsiTheme="minorHAnsi"/>
          <w:lang w:val="nl-BE"/>
        </w:rPr>
        <w:t>Organisator</w:t>
      </w:r>
    </w:p>
    <w:p w14:paraId="1C35B6B6" w14:textId="77777777" w:rsidR="00C62EEA" w:rsidRPr="00080477" w:rsidRDefault="00C62EEA" w:rsidP="00C62EEA">
      <w:pPr>
        <w:spacing w:line="260" w:lineRule="exact"/>
        <w:jc w:val="both"/>
        <w:rPr>
          <w:rFonts w:asciiTheme="minorHAnsi" w:hAnsiTheme="minorHAnsi" w:cs="Tunga"/>
          <w:sz w:val="22"/>
          <w:szCs w:val="22"/>
          <w:lang w:val="nl-BE"/>
        </w:rPr>
      </w:pPr>
    </w:p>
    <w:p w14:paraId="53AF3018" w14:textId="7B055634" w:rsidR="00080477" w:rsidRDefault="00933429" w:rsidP="003A2A00">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 xml:space="preserve">De kerstmarkt </w:t>
      </w:r>
      <w:r w:rsidR="00053DF3" w:rsidRPr="00080477">
        <w:rPr>
          <w:rFonts w:asciiTheme="minorHAnsi" w:hAnsiTheme="minorHAnsi" w:cs="Tunga"/>
          <w:sz w:val="22"/>
          <w:szCs w:val="22"/>
          <w:lang w:val="nl-BE"/>
        </w:rPr>
        <w:t xml:space="preserve">wordt georganiseerd door het stadsbestuur van Sint-Niklaas, </w:t>
      </w:r>
      <w:r w:rsidR="003B6EE4">
        <w:rPr>
          <w:rFonts w:asciiTheme="minorHAnsi" w:hAnsiTheme="minorHAnsi" w:cs="Tunga"/>
          <w:sz w:val="22"/>
          <w:szCs w:val="22"/>
          <w:lang w:val="nl-BE"/>
        </w:rPr>
        <w:t xml:space="preserve">het team </w:t>
      </w:r>
      <w:r w:rsidR="00053DF3" w:rsidRPr="00080477">
        <w:rPr>
          <w:rFonts w:asciiTheme="minorHAnsi" w:hAnsiTheme="minorHAnsi" w:cs="Tunga"/>
          <w:sz w:val="22"/>
          <w:szCs w:val="22"/>
          <w:lang w:val="nl-BE"/>
        </w:rPr>
        <w:t xml:space="preserve">evenementen is </w:t>
      </w:r>
      <w:r w:rsidR="0002249A" w:rsidRPr="00080477">
        <w:rPr>
          <w:rFonts w:asciiTheme="minorHAnsi" w:hAnsiTheme="minorHAnsi" w:cs="Tunga"/>
          <w:sz w:val="22"/>
          <w:szCs w:val="22"/>
          <w:lang w:val="nl-BE"/>
        </w:rPr>
        <w:t>belast met</w:t>
      </w:r>
      <w:r w:rsidR="00053DF3" w:rsidRPr="00080477">
        <w:rPr>
          <w:rFonts w:asciiTheme="minorHAnsi" w:hAnsiTheme="minorHAnsi" w:cs="Tunga"/>
          <w:sz w:val="22"/>
          <w:szCs w:val="22"/>
          <w:lang w:val="nl-BE"/>
        </w:rPr>
        <w:t xml:space="preserve"> de organisatie. De kerstmarkt </w:t>
      </w:r>
      <w:r w:rsidR="00B55510" w:rsidRPr="00080477">
        <w:rPr>
          <w:rFonts w:asciiTheme="minorHAnsi" w:hAnsiTheme="minorHAnsi" w:cs="Tunga"/>
          <w:sz w:val="22"/>
          <w:szCs w:val="22"/>
          <w:lang w:val="nl-BE"/>
        </w:rPr>
        <w:t>vindt plaats</w:t>
      </w:r>
      <w:r w:rsidR="003B6EE4">
        <w:rPr>
          <w:rFonts w:asciiTheme="minorHAnsi" w:hAnsiTheme="minorHAnsi" w:cs="Tunga"/>
          <w:sz w:val="22"/>
          <w:szCs w:val="22"/>
          <w:lang w:val="nl-BE"/>
        </w:rPr>
        <w:t xml:space="preserve"> </w:t>
      </w:r>
      <w:r w:rsidR="00575A67">
        <w:rPr>
          <w:rFonts w:asciiTheme="minorHAnsi" w:hAnsiTheme="minorHAnsi" w:cs="Tunga"/>
          <w:sz w:val="22"/>
          <w:szCs w:val="22"/>
          <w:lang w:val="nl-BE"/>
        </w:rPr>
        <w:t xml:space="preserve">gedurende 2 weekends </w:t>
      </w:r>
      <w:r w:rsidR="003B6EE4">
        <w:rPr>
          <w:rFonts w:asciiTheme="minorHAnsi" w:hAnsiTheme="minorHAnsi" w:cs="Tunga"/>
          <w:sz w:val="22"/>
          <w:szCs w:val="22"/>
          <w:lang w:val="nl-BE"/>
        </w:rPr>
        <w:t>op 1</w:t>
      </w:r>
      <w:r w:rsidR="00575A67">
        <w:rPr>
          <w:rFonts w:asciiTheme="minorHAnsi" w:hAnsiTheme="minorHAnsi" w:cs="Tunga"/>
          <w:sz w:val="22"/>
          <w:szCs w:val="22"/>
          <w:lang w:val="nl-BE"/>
        </w:rPr>
        <w:t>0</w:t>
      </w:r>
      <w:r w:rsidR="003B6EE4">
        <w:rPr>
          <w:rFonts w:asciiTheme="minorHAnsi" w:hAnsiTheme="minorHAnsi" w:cs="Tunga"/>
          <w:sz w:val="22"/>
          <w:szCs w:val="22"/>
          <w:lang w:val="nl-BE"/>
        </w:rPr>
        <w:t>, 1</w:t>
      </w:r>
      <w:r w:rsidR="00575A67">
        <w:rPr>
          <w:rFonts w:asciiTheme="minorHAnsi" w:hAnsiTheme="minorHAnsi" w:cs="Tunga"/>
          <w:sz w:val="22"/>
          <w:szCs w:val="22"/>
          <w:lang w:val="nl-BE"/>
        </w:rPr>
        <w:t>1</w:t>
      </w:r>
      <w:r w:rsidR="003B6EE4">
        <w:rPr>
          <w:rFonts w:asciiTheme="minorHAnsi" w:hAnsiTheme="minorHAnsi" w:cs="Tunga"/>
          <w:sz w:val="22"/>
          <w:szCs w:val="22"/>
          <w:lang w:val="nl-BE"/>
        </w:rPr>
        <w:t xml:space="preserve"> en 1</w:t>
      </w:r>
      <w:r w:rsidR="00575A67">
        <w:rPr>
          <w:rFonts w:asciiTheme="minorHAnsi" w:hAnsiTheme="minorHAnsi" w:cs="Tunga"/>
          <w:sz w:val="22"/>
          <w:szCs w:val="22"/>
          <w:lang w:val="nl-BE"/>
        </w:rPr>
        <w:t>2</w:t>
      </w:r>
      <w:r w:rsidR="003B6EE4">
        <w:rPr>
          <w:rFonts w:asciiTheme="minorHAnsi" w:hAnsiTheme="minorHAnsi" w:cs="Tunga"/>
          <w:sz w:val="22"/>
          <w:szCs w:val="22"/>
          <w:lang w:val="nl-BE"/>
        </w:rPr>
        <w:t xml:space="preserve"> december</w:t>
      </w:r>
      <w:r w:rsidR="00575A67">
        <w:rPr>
          <w:rFonts w:asciiTheme="minorHAnsi" w:hAnsiTheme="minorHAnsi" w:cs="Tunga"/>
          <w:sz w:val="22"/>
          <w:szCs w:val="22"/>
          <w:lang w:val="nl-BE"/>
        </w:rPr>
        <w:t xml:space="preserve"> en 17, 18 en 19 december 2021</w:t>
      </w:r>
      <w:r w:rsidRPr="00080477">
        <w:rPr>
          <w:rFonts w:asciiTheme="minorHAnsi" w:hAnsiTheme="minorHAnsi" w:cs="Tunga"/>
          <w:sz w:val="22"/>
          <w:szCs w:val="22"/>
          <w:lang w:val="nl-BE"/>
        </w:rPr>
        <w:t xml:space="preserve"> op de Grote Markt</w:t>
      </w:r>
      <w:r w:rsidR="00575A67">
        <w:rPr>
          <w:rFonts w:asciiTheme="minorHAnsi" w:hAnsiTheme="minorHAnsi" w:cs="Tunga"/>
          <w:sz w:val="22"/>
          <w:szCs w:val="22"/>
          <w:lang w:val="nl-BE"/>
        </w:rPr>
        <w:t xml:space="preserve"> en Houtbriel</w:t>
      </w:r>
      <w:r w:rsidRPr="00080477">
        <w:rPr>
          <w:rFonts w:asciiTheme="minorHAnsi" w:hAnsiTheme="minorHAnsi" w:cs="Tunga"/>
          <w:sz w:val="22"/>
          <w:szCs w:val="22"/>
          <w:lang w:val="nl-BE"/>
        </w:rPr>
        <w:t xml:space="preserve"> </w:t>
      </w:r>
      <w:r w:rsidR="00C90D1F" w:rsidRPr="00080477">
        <w:rPr>
          <w:rFonts w:asciiTheme="minorHAnsi" w:hAnsiTheme="minorHAnsi" w:cs="Tunga"/>
          <w:sz w:val="22"/>
          <w:szCs w:val="22"/>
          <w:lang w:val="nl-BE"/>
        </w:rPr>
        <w:t>van Sint-Niklaas</w:t>
      </w:r>
      <w:r w:rsidRPr="00080477">
        <w:rPr>
          <w:rFonts w:asciiTheme="minorHAnsi" w:hAnsiTheme="minorHAnsi" w:cs="Tunga"/>
          <w:sz w:val="22"/>
          <w:szCs w:val="22"/>
          <w:lang w:val="nl-BE"/>
        </w:rPr>
        <w:t xml:space="preserve"> in het kader van </w:t>
      </w:r>
      <w:r w:rsidR="00367AF9" w:rsidRPr="00080477">
        <w:rPr>
          <w:rFonts w:asciiTheme="minorHAnsi" w:hAnsiTheme="minorHAnsi" w:cs="Tunga"/>
          <w:sz w:val="22"/>
          <w:szCs w:val="22"/>
          <w:lang w:val="nl-BE"/>
        </w:rPr>
        <w:t>Sint-Niklaas Wintert</w:t>
      </w:r>
      <w:r w:rsidR="00080477">
        <w:rPr>
          <w:rFonts w:asciiTheme="minorHAnsi" w:hAnsiTheme="minorHAnsi" w:cs="Tunga"/>
          <w:sz w:val="22"/>
          <w:szCs w:val="22"/>
          <w:lang w:val="nl-BE"/>
        </w:rPr>
        <w:t>.</w:t>
      </w:r>
    </w:p>
    <w:p w14:paraId="02D4E99B" w14:textId="77777777" w:rsidR="003A2A00" w:rsidRPr="00080477" w:rsidRDefault="00291659" w:rsidP="003A2A00">
      <w:pPr>
        <w:spacing w:line="300" w:lineRule="exact"/>
        <w:jc w:val="both"/>
        <w:rPr>
          <w:rFonts w:asciiTheme="minorHAnsi" w:hAnsiTheme="minorHAnsi"/>
          <w:lang w:val="nl-BE"/>
        </w:rPr>
      </w:pPr>
      <w:r w:rsidRPr="00080477">
        <w:rPr>
          <w:rFonts w:asciiTheme="minorHAnsi" w:hAnsiTheme="minorHAnsi" w:cs="Tunga"/>
          <w:sz w:val="22"/>
          <w:szCs w:val="22"/>
          <w:lang w:val="nl-BE"/>
        </w:rPr>
        <w:br/>
      </w:r>
      <w:r w:rsidR="00933429" w:rsidRPr="00080477">
        <w:rPr>
          <w:rFonts w:asciiTheme="minorHAnsi" w:hAnsiTheme="minorHAnsi" w:cs="Tunga"/>
          <w:sz w:val="22"/>
          <w:szCs w:val="22"/>
          <w:lang w:val="nl-BE"/>
        </w:rPr>
        <w:t xml:space="preserve">De kerstmarkt is een manifestatie ter bevordering van de lokale handel en het lokale gemeenschapsleven. </w:t>
      </w:r>
      <w:r w:rsidR="00E2184E" w:rsidRPr="00080477">
        <w:rPr>
          <w:rFonts w:asciiTheme="minorHAnsi" w:hAnsiTheme="minorHAnsi" w:cs="Tunga"/>
          <w:sz w:val="22"/>
          <w:szCs w:val="22"/>
          <w:lang w:val="nl-BE"/>
        </w:rPr>
        <w:br/>
      </w:r>
      <w:r w:rsidR="00E2184E" w:rsidRPr="00080477">
        <w:rPr>
          <w:rFonts w:asciiTheme="minorHAnsi" w:hAnsiTheme="minorHAnsi" w:cs="Tunga"/>
          <w:sz w:val="22"/>
          <w:szCs w:val="22"/>
          <w:lang w:val="nl-BE"/>
        </w:rPr>
        <w:br/>
      </w:r>
      <w:r w:rsidR="00E2184E" w:rsidRPr="00080477">
        <w:rPr>
          <w:rFonts w:asciiTheme="minorHAnsi" w:hAnsiTheme="minorHAnsi"/>
          <w:sz w:val="22"/>
          <w:szCs w:val="22"/>
          <w:lang w:val="nl-BE"/>
        </w:rPr>
        <w:t xml:space="preserve">Het stadsbestuur </w:t>
      </w:r>
      <w:r w:rsidR="00B13CDA" w:rsidRPr="00080477">
        <w:rPr>
          <w:rFonts w:asciiTheme="minorHAnsi" w:hAnsiTheme="minorHAnsi"/>
          <w:sz w:val="22"/>
          <w:szCs w:val="22"/>
          <w:lang w:val="nl-BE"/>
        </w:rPr>
        <w:t>zoekt een gezond evenwicht</w:t>
      </w:r>
      <w:r w:rsidR="00E2184E" w:rsidRPr="00080477">
        <w:rPr>
          <w:rFonts w:asciiTheme="minorHAnsi" w:hAnsiTheme="minorHAnsi"/>
          <w:sz w:val="22"/>
          <w:szCs w:val="22"/>
          <w:lang w:val="nl-BE"/>
        </w:rPr>
        <w:t xml:space="preserve"> tussen geschenkartikelen, alcoholische dranken, andere dranken en eetwaren. Het stadsbestuur </w:t>
      </w:r>
      <w:r w:rsidR="003A2A00" w:rsidRPr="00080477">
        <w:rPr>
          <w:rFonts w:asciiTheme="minorHAnsi" w:hAnsiTheme="minorHAnsi"/>
          <w:sz w:val="22"/>
          <w:szCs w:val="22"/>
          <w:lang w:val="nl-BE"/>
        </w:rPr>
        <w:t>streeft naar een verhouding van 50% geschenkartikelen, 25% voeding en 25% dranken.</w:t>
      </w:r>
      <w:r w:rsidR="00E2184E" w:rsidRPr="00080477">
        <w:rPr>
          <w:rFonts w:asciiTheme="minorHAnsi" w:hAnsiTheme="minorHAnsi"/>
          <w:lang w:val="nl-BE"/>
        </w:rPr>
        <w:t xml:space="preserve"> </w:t>
      </w:r>
    </w:p>
    <w:p w14:paraId="3D128D77" w14:textId="77777777" w:rsidR="002369DB" w:rsidRPr="00080477" w:rsidRDefault="002369DB" w:rsidP="003A2A00">
      <w:pPr>
        <w:spacing w:line="300" w:lineRule="exact"/>
        <w:jc w:val="both"/>
        <w:rPr>
          <w:rFonts w:asciiTheme="minorHAnsi" w:hAnsiTheme="minorHAnsi"/>
          <w:lang w:val="nl-BE"/>
        </w:rPr>
      </w:pPr>
    </w:p>
    <w:p w14:paraId="0BC9E3E1" w14:textId="77777777" w:rsidR="00384D1B" w:rsidRPr="00080477" w:rsidRDefault="00D32944" w:rsidP="00080477">
      <w:pPr>
        <w:pStyle w:val="Kop2"/>
        <w:numPr>
          <w:ilvl w:val="0"/>
          <w:numId w:val="11"/>
        </w:numPr>
        <w:rPr>
          <w:rFonts w:asciiTheme="minorHAnsi" w:hAnsiTheme="minorHAnsi"/>
          <w:lang w:val="nl-BE"/>
        </w:rPr>
      </w:pPr>
      <w:r w:rsidRPr="00080477">
        <w:rPr>
          <w:rFonts w:asciiTheme="minorHAnsi" w:hAnsiTheme="minorHAnsi"/>
          <w:lang w:val="nl-BE"/>
        </w:rPr>
        <w:t>Deelnemers</w:t>
      </w:r>
    </w:p>
    <w:p w14:paraId="5B37EA74" w14:textId="77777777" w:rsidR="00384D1B" w:rsidRPr="00080477" w:rsidRDefault="00384D1B" w:rsidP="00384D1B">
      <w:pPr>
        <w:spacing w:line="300" w:lineRule="exact"/>
        <w:jc w:val="both"/>
        <w:rPr>
          <w:rFonts w:asciiTheme="minorHAnsi" w:hAnsiTheme="minorHAnsi" w:cs="Tunga"/>
          <w:sz w:val="22"/>
          <w:szCs w:val="22"/>
          <w:lang w:val="nl-BE"/>
        </w:rPr>
      </w:pPr>
    </w:p>
    <w:p w14:paraId="0B2A5B6E" w14:textId="77777777" w:rsidR="003A2A00" w:rsidRPr="00080477" w:rsidRDefault="00384D1B" w:rsidP="00A97F78">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De standplaatsen worden toegewezen a</w:t>
      </w:r>
      <w:r w:rsidR="008F7441" w:rsidRPr="00080477">
        <w:rPr>
          <w:rFonts w:asciiTheme="minorHAnsi" w:hAnsiTheme="minorHAnsi" w:cs="Tunga"/>
          <w:sz w:val="22"/>
          <w:szCs w:val="22"/>
          <w:lang w:val="nl-BE"/>
        </w:rPr>
        <w:t>an de in de k</w:t>
      </w:r>
      <w:r w:rsidR="00394F66" w:rsidRPr="00080477">
        <w:rPr>
          <w:rFonts w:asciiTheme="minorHAnsi" w:hAnsiTheme="minorHAnsi" w:cs="Tunga"/>
          <w:sz w:val="22"/>
          <w:szCs w:val="22"/>
          <w:lang w:val="nl-BE"/>
        </w:rPr>
        <w:t>ruispuntbank van o</w:t>
      </w:r>
      <w:r w:rsidRPr="00080477">
        <w:rPr>
          <w:rFonts w:asciiTheme="minorHAnsi" w:hAnsiTheme="minorHAnsi" w:cs="Tunga"/>
          <w:sz w:val="22"/>
          <w:szCs w:val="22"/>
          <w:lang w:val="nl-BE"/>
        </w:rPr>
        <w:t xml:space="preserve">ndernemingen ingeschreven natuurlijke </w:t>
      </w:r>
      <w:r w:rsidR="00B13CDA" w:rsidRPr="00080477">
        <w:rPr>
          <w:rFonts w:asciiTheme="minorHAnsi" w:hAnsiTheme="minorHAnsi" w:cs="Tunga"/>
          <w:sz w:val="22"/>
          <w:szCs w:val="22"/>
          <w:lang w:val="nl-BE"/>
        </w:rPr>
        <w:t>personen of rechtspersonen</w:t>
      </w:r>
      <w:r w:rsidR="00933429" w:rsidRPr="00080477">
        <w:rPr>
          <w:rFonts w:asciiTheme="minorHAnsi" w:hAnsiTheme="minorHAnsi" w:cs="Tunga"/>
          <w:sz w:val="22"/>
          <w:szCs w:val="22"/>
          <w:lang w:val="nl-BE"/>
        </w:rPr>
        <w:t>.</w:t>
      </w:r>
      <w:r w:rsidRPr="00080477">
        <w:rPr>
          <w:rFonts w:asciiTheme="minorHAnsi" w:hAnsiTheme="minorHAnsi" w:cs="Tunga"/>
          <w:sz w:val="22"/>
          <w:szCs w:val="22"/>
          <w:lang w:val="nl-BE"/>
        </w:rPr>
        <w:t xml:space="preserve"> In afwijking hiervan kunnen </w:t>
      </w:r>
      <w:r w:rsidR="00607D5D" w:rsidRPr="00080477">
        <w:rPr>
          <w:rFonts w:asciiTheme="minorHAnsi" w:hAnsiTheme="minorHAnsi" w:cs="Tunga"/>
          <w:sz w:val="22"/>
          <w:szCs w:val="22"/>
          <w:lang w:val="nl-BE"/>
        </w:rPr>
        <w:t xml:space="preserve">erkende </w:t>
      </w:r>
      <w:r w:rsidR="00857B88" w:rsidRPr="00080477">
        <w:rPr>
          <w:rFonts w:asciiTheme="minorHAnsi" w:hAnsiTheme="minorHAnsi" w:cs="Tunga"/>
          <w:sz w:val="22"/>
          <w:szCs w:val="22"/>
          <w:lang w:val="nl-BE"/>
        </w:rPr>
        <w:t>vzw’s</w:t>
      </w:r>
      <w:r w:rsidR="00AD0CD5" w:rsidRPr="00080477">
        <w:rPr>
          <w:rFonts w:asciiTheme="minorHAnsi" w:hAnsiTheme="minorHAnsi" w:cs="Tunga"/>
          <w:sz w:val="22"/>
          <w:szCs w:val="22"/>
          <w:lang w:val="nl-BE"/>
        </w:rPr>
        <w:t xml:space="preserve"> of</w:t>
      </w:r>
      <w:r w:rsidR="00857B88" w:rsidRPr="00080477">
        <w:rPr>
          <w:rFonts w:asciiTheme="minorHAnsi" w:hAnsiTheme="minorHAnsi" w:cs="Tunga"/>
          <w:sz w:val="22"/>
          <w:szCs w:val="22"/>
          <w:lang w:val="nl-BE"/>
        </w:rPr>
        <w:t xml:space="preserve"> </w:t>
      </w:r>
      <w:r w:rsidR="00607D5D" w:rsidRPr="00080477">
        <w:rPr>
          <w:rFonts w:asciiTheme="minorHAnsi" w:hAnsiTheme="minorHAnsi" w:cs="Tunga"/>
          <w:sz w:val="22"/>
          <w:szCs w:val="22"/>
          <w:lang w:val="nl-BE"/>
        </w:rPr>
        <w:t>feitelijke verenigingen</w:t>
      </w:r>
      <w:r w:rsidR="00857B88" w:rsidRPr="00080477">
        <w:rPr>
          <w:rFonts w:asciiTheme="minorHAnsi" w:hAnsiTheme="minorHAnsi" w:cs="Tunga"/>
          <w:sz w:val="22"/>
          <w:szCs w:val="22"/>
          <w:lang w:val="nl-BE"/>
        </w:rPr>
        <w:t xml:space="preserve"> toegelaten worden</w:t>
      </w:r>
      <w:r w:rsidR="00773178" w:rsidRPr="00080477">
        <w:rPr>
          <w:rFonts w:asciiTheme="minorHAnsi" w:hAnsiTheme="minorHAnsi" w:cs="Tunga"/>
          <w:sz w:val="22"/>
          <w:szCs w:val="22"/>
          <w:lang w:val="nl-BE"/>
        </w:rPr>
        <w:t xml:space="preserve"> in het kader van de ambulante handel</w:t>
      </w:r>
      <w:r w:rsidR="00857B88" w:rsidRPr="00080477">
        <w:rPr>
          <w:rFonts w:asciiTheme="minorHAnsi" w:hAnsiTheme="minorHAnsi" w:cs="Tunga"/>
          <w:sz w:val="22"/>
          <w:szCs w:val="22"/>
          <w:lang w:val="nl-BE"/>
        </w:rPr>
        <w:t>.</w:t>
      </w:r>
      <w:r w:rsidR="00933429" w:rsidRPr="00080477">
        <w:rPr>
          <w:rFonts w:asciiTheme="minorHAnsi" w:hAnsiTheme="minorHAnsi" w:cs="Tunga"/>
          <w:sz w:val="22"/>
          <w:szCs w:val="22"/>
          <w:lang w:val="nl-BE"/>
        </w:rPr>
        <w:t xml:space="preserve"> </w:t>
      </w:r>
      <w:r w:rsidR="00607D5D" w:rsidRPr="00080477">
        <w:rPr>
          <w:rFonts w:asciiTheme="minorHAnsi" w:hAnsiTheme="minorHAnsi" w:cs="Tunga"/>
          <w:sz w:val="22"/>
          <w:szCs w:val="22"/>
          <w:lang w:val="nl-BE"/>
        </w:rPr>
        <w:t>Aan dezelfde natuurlijke</w:t>
      </w:r>
      <w:r w:rsidR="00F83689" w:rsidRPr="00080477">
        <w:rPr>
          <w:rFonts w:asciiTheme="minorHAnsi" w:hAnsiTheme="minorHAnsi" w:cs="Tunga"/>
          <w:sz w:val="22"/>
          <w:szCs w:val="22"/>
          <w:lang w:val="nl-BE"/>
        </w:rPr>
        <w:t xml:space="preserve"> personen of rechtspersonen</w:t>
      </w:r>
      <w:r w:rsidR="00607D5D" w:rsidRPr="00080477">
        <w:rPr>
          <w:rFonts w:asciiTheme="minorHAnsi" w:hAnsiTheme="minorHAnsi" w:cs="Tunga"/>
          <w:sz w:val="22"/>
          <w:szCs w:val="22"/>
          <w:lang w:val="nl-BE"/>
        </w:rPr>
        <w:t xml:space="preserve"> kan slechts één standplaats worden toegewezen.</w:t>
      </w:r>
    </w:p>
    <w:p w14:paraId="73024507" w14:textId="77777777" w:rsidR="002369DB" w:rsidRPr="00080477" w:rsidRDefault="002369DB" w:rsidP="00A97F78">
      <w:pPr>
        <w:spacing w:line="300" w:lineRule="exact"/>
        <w:jc w:val="both"/>
        <w:rPr>
          <w:rFonts w:asciiTheme="minorHAnsi" w:hAnsiTheme="minorHAnsi" w:cs="Tunga"/>
          <w:sz w:val="22"/>
          <w:szCs w:val="22"/>
          <w:lang w:val="nl-BE"/>
        </w:rPr>
      </w:pPr>
    </w:p>
    <w:p w14:paraId="391F14FB" w14:textId="77777777" w:rsidR="00954A23" w:rsidRPr="00080477" w:rsidRDefault="0073196B" w:rsidP="00080477">
      <w:pPr>
        <w:pStyle w:val="Kop2"/>
        <w:numPr>
          <w:ilvl w:val="0"/>
          <w:numId w:val="11"/>
        </w:numPr>
        <w:rPr>
          <w:rFonts w:asciiTheme="minorHAnsi" w:hAnsiTheme="minorHAnsi"/>
          <w:lang w:val="nl-BE"/>
        </w:rPr>
      </w:pPr>
      <w:r w:rsidRPr="00080477">
        <w:rPr>
          <w:rFonts w:asciiTheme="minorHAnsi" w:hAnsiTheme="minorHAnsi"/>
          <w:lang w:val="nl-BE"/>
        </w:rPr>
        <w:t>Inschrijven</w:t>
      </w:r>
    </w:p>
    <w:p w14:paraId="7874A956" w14:textId="77777777" w:rsidR="00954A23" w:rsidRPr="00080477" w:rsidRDefault="00954A23" w:rsidP="00954A23">
      <w:pPr>
        <w:spacing w:line="300" w:lineRule="exact"/>
        <w:jc w:val="both"/>
        <w:rPr>
          <w:rFonts w:asciiTheme="minorHAnsi" w:hAnsiTheme="minorHAnsi" w:cs="Tunga"/>
          <w:sz w:val="22"/>
          <w:szCs w:val="22"/>
          <w:lang w:val="nl-BE"/>
        </w:rPr>
      </w:pPr>
    </w:p>
    <w:p w14:paraId="2E914560" w14:textId="3F323C63" w:rsidR="00AD0CD5" w:rsidRPr="00080477" w:rsidRDefault="00DD51B2" w:rsidP="00954A23">
      <w:pPr>
        <w:spacing w:line="300" w:lineRule="exact"/>
        <w:jc w:val="both"/>
        <w:rPr>
          <w:rFonts w:asciiTheme="minorHAnsi" w:hAnsiTheme="minorHAnsi" w:cs="Tunga"/>
          <w:sz w:val="22"/>
          <w:szCs w:val="22"/>
          <w:lang w:val="nl-BE"/>
        </w:rPr>
      </w:pPr>
      <w:r>
        <w:rPr>
          <w:rFonts w:asciiTheme="minorHAnsi" w:hAnsiTheme="minorHAnsi" w:cs="Tunga"/>
          <w:sz w:val="22"/>
          <w:szCs w:val="22"/>
          <w:lang w:val="nl-BE"/>
        </w:rPr>
        <w:t>Inschrijven gebeurt bij voorkeur</w:t>
      </w:r>
      <w:r w:rsidR="003A570B" w:rsidRPr="00080477">
        <w:rPr>
          <w:rFonts w:asciiTheme="minorHAnsi" w:hAnsiTheme="minorHAnsi" w:cs="Tunga"/>
          <w:sz w:val="22"/>
          <w:szCs w:val="22"/>
          <w:lang w:val="nl-BE"/>
        </w:rPr>
        <w:t xml:space="preserve"> voo</w:t>
      </w:r>
      <w:r w:rsidR="00607D5D" w:rsidRPr="00080477">
        <w:rPr>
          <w:rFonts w:asciiTheme="minorHAnsi" w:hAnsiTheme="minorHAnsi" w:cs="Tunga"/>
          <w:sz w:val="22"/>
          <w:szCs w:val="22"/>
          <w:lang w:val="nl-BE"/>
        </w:rPr>
        <w:t xml:space="preserve">r </w:t>
      </w:r>
      <w:r w:rsidR="003A570B" w:rsidRPr="00080477">
        <w:rPr>
          <w:rFonts w:asciiTheme="minorHAnsi" w:hAnsiTheme="minorHAnsi" w:cs="Tunga"/>
          <w:sz w:val="22"/>
          <w:szCs w:val="22"/>
          <w:lang w:val="nl-BE"/>
        </w:rPr>
        <w:t>maan</w:t>
      </w:r>
      <w:r w:rsidR="00E712F2" w:rsidRPr="00080477">
        <w:rPr>
          <w:rFonts w:asciiTheme="minorHAnsi" w:hAnsiTheme="minorHAnsi" w:cs="Tunga"/>
          <w:sz w:val="22"/>
          <w:szCs w:val="22"/>
          <w:lang w:val="nl-BE"/>
        </w:rPr>
        <w:t xml:space="preserve">dag </w:t>
      </w:r>
      <w:r w:rsidR="00334F38">
        <w:rPr>
          <w:rFonts w:asciiTheme="minorHAnsi" w:hAnsiTheme="minorHAnsi" w:cs="Tunga"/>
          <w:sz w:val="22"/>
          <w:szCs w:val="22"/>
          <w:lang w:val="nl-BE"/>
        </w:rPr>
        <w:t>11</w:t>
      </w:r>
      <w:r w:rsidR="00607D5D" w:rsidRPr="00080477">
        <w:rPr>
          <w:rFonts w:asciiTheme="minorHAnsi" w:hAnsiTheme="minorHAnsi" w:cs="Tunga"/>
          <w:sz w:val="22"/>
          <w:szCs w:val="22"/>
          <w:lang w:val="nl-BE"/>
        </w:rPr>
        <w:t xml:space="preserve"> </w:t>
      </w:r>
      <w:r w:rsidR="003B6EE4">
        <w:rPr>
          <w:rFonts w:asciiTheme="minorHAnsi" w:hAnsiTheme="minorHAnsi" w:cs="Tunga"/>
          <w:sz w:val="22"/>
          <w:szCs w:val="22"/>
          <w:lang w:val="nl-BE"/>
        </w:rPr>
        <w:t xml:space="preserve">oktober </w:t>
      </w:r>
      <w:r w:rsidR="00334F38">
        <w:rPr>
          <w:rFonts w:asciiTheme="minorHAnsi" w:hAnsiTheme="minorHAnsi" w:cs="Tunga"/>
          <w:sz w:val="22"/>
          <w:szCs w:val="22"/>
          <w:lang w:val="nl-BE"/>
        </w:rPr>
        <w:t>2021</w:t>
      </w:r>
      <w:r>
        <w:rPr>
          <w:rFonts w:asciiTheme="minorHAnsi" w:hAnsiTheme="minorHAnsi" w:cs="Tunga"/>
          <w:sz w:val="22"/>
          <w:szCs w:val="22"/>
          <w:lang w:val="nl-BE"/>
        </w:rPr>
        <w:t>, die dag wordt de eerste selectie gemaakt.</w:t>
      </w:r>
      <w:r w:rsidR="004C3DCE" w:rsidRPr="00080477">
        <w:rPr>
          <w:rFonts w:asciiTheme="minorHAnsi" w:hAnsiTheme="minorHAnsi" w:cs="Tunga"/>
          <w:sz w:val="22"/>
          <w:szCs w:val="22"/>
          <w:lang w:val="nl-BE"/>
        </w:rPr>
        <w:t xml:space="preserve"> </w:t>
      </w:r>
      <w:r w:rsidR="003A570B" w:rsidRPr="00080477">
        <w:rPr>
          <w:rFonts w:asciiTheme="minorHAnsi" w:hAnsiTheme="minorHAnsi" w:cs="Tunga"/>
          <w:sz w:val="22"/>
          <w:szCs w:val="22"/>
          <w:lang w:val="nl-BE"/>
        </w:rPr>
        <w:t>Inschrijv</w:t>
      </w:r>
      <w:r w:rsidR="00F83689" w:rsidRPr="00080477">
        <w:rPr>
          <w:rFonts w:asciiTheme="minorHAnsi" w:hAnsiTheme="minorHAnsi" w:cs="Tunga"/>
          <w:sz w:val="22"/>
          <w:szCs w:val="22"/>
          <w:lang w:val="nl-BE"/>
        </w:rPr>
        <w:t>e</w:t>
      </w:r>
      <w:r w:rsidR="003A570B" w:rsidRPr="00080477">
        <w:rPr>
          <w:rFonts w:asciiTheme="minorHAnsi" w:hAnsiTheme="minorHAnsi" w:cs="Tunga"/>
          <w:sz w:val="22"/>
          <w:szCs w:val="22"/>
          <w:lang w:val="nl-BE"/>
        </w:rPr>
        <w:t>n</w:t>
      </w:r>
      <w:r w:rsidR="00F83689" w:rsidRPr="00080477">
        <w:rPr>
          <w:rFonts w:asciiTheme="minorHAnsi" w:hAnsiTheme="minorHAnsi" w:cs="Tunga"/>
          <w:sz w:val="22"/>
          <w:szCs w:val="22"/>
          <w:lang w:val="nl-BE"/>
        </w:rPr>
        <w:t xml:space="preserve"> kan</w:t>
      </w:r>
      <w:r w:rsidR="003A570B" w:rsidRPr="00080477">
        <w:rPr>
          <w:rFonts w:asciiTheme="minorHAnsi" w:hAnsiTheme="minorHAnsi" w:cs="Tunga"/>
          <w:sz w:val="22"/>
          <w:szCs w:val="22"/>
          <w:lang w:val="nl-BE"/>
        </w:rPr>
        <w:t xml:space="preserve"> </w:t>
      </w:r>
      <w:r w:rsidR="00B54DEA" w:rsidRPr="00080477">
        <w:rPr>
          <w:rFonts w:asciiTheme="minorHAnsi" w:hAnsiTheme="minorHAnsi" w:cs="Tunga"/>
          <w:sz w:val="22"/>
          <w:szCs w:val="22"/>
          <w:lang w:val="nl-BE"/>
        </w:rPr>
        <w:t xml:space="preserve">via de website </w:t>
      </w:r>
      <w:r w:rsidR="003A570B" w:rsidRPr="00080477">
        <w:rPr>
          <w:rFonts w:asciiTheme="minorHAnsi" w:hAnsiTheme="minorHAnsi" w:cs="Tunga"/>
          <w:sz w:val="22"/>
          <w:szCs w:val="22"/>
          <w:lang w:val="nl-BE"/>
        </w:rPr>
        <w:t xml:space="preserve">van de stad </w:t>
      </w:r>
      <w:r w:rsidR="00B54DEA" w:rsidRPr="00080477">
        <w:rPr>
          <w:rFonts w:asciiTheme="minorHAnsi" w:hAnsiTheme="minorHAnsi" w:cs="Tunga"/>
          <w:sz w:val="22"/>
          <w:szCs w:val="22"/>
          <w:lang w:val="nl-BE"/>
        </w:rPr>
        <w:t xml:space="preserve">of </w:t>
      </w:r>
      <w:r w:rsidR="004C3DCE" w:rsidRPr="00080477">
        <w:rPr>
          <w:rFonts w:asciiTheme="minorHAnsi" w:hAnsiTheme="minorHAnsi" w:cs="Tunga"/>
          <w:sz w:val="22"/>
          <w:szCs w:val="22"/>
          <w:lang w:val="nl-BE"/>
        </w:rPr>
        <w:t xml:space="preserve">door het inschrijvingsformulier te bezorgen aan </w:t>
      </w:r>
      <w:r w:rsidR="00DB3CD4" w:rsidRPr="00080477">
        <w:rPr>
          <w:rFonts w:asciiTheme="minorHAnsi" w:hAnsiTheme="minorHAnsi" w:cs="Tunga"/>
          <w:sz w:val="22"/>
          <w:szCs w:val="22"/>
          <w:lang w:val="nl-BE"/>
        </w:rPr>
        <w:t>het stadsbestuur</w:t>
      </w:r>
      <w:r w:rsidR="00291659" w:rsidRPr="00080477">
        <w:rPr>
          <w:rFonts w:asciiTheme="minorHAnsi" w:hAnsiTheme="minorHAnsi" w:cs="Tunga"/>
          <w:sz w:val="22"/>
          <w:szCs w:val="22"/>
          <w:lang w:val="nl-BE"/>
        </w:rPr>
        <w:t>, Grote M</w:t>
      </w:r>
      <w:r w:rsidR="00B54DEA" w:rsidRPr="00080477">
        <w:rPr>
          <w:rFonts w:asciiTheme="minorHAnsi" w:hAnsiTheme="minorHAnsi" w:cs="Tunga"/>
          <w:sz w:val="22"/>
          <w:szCs w:val="22"/>
          <w:lang w:val="nl-BE"/>
        </w:rPr>
        <w:t>arkt 1, 9100 Sint-Niklaas</w:t>
      </w:r>
      <w:r w:rsidR="00AD0CD5" w:rsidRPr="00080477">
        <w:rPr>
          <w:rFonts w:asciiTheme="minorHAnsi" w:hAnsiTheme="minorHAnsi" w:cs="Tunga"/>
          <w:sz w:val="22"/>
          <w:szCs w:val="22"/>
          <w:lang w:val="nl-BE"/>
        </w:rPr>
        <w:t>.</w:t>
      </w:r>
      <w:r w:rsidR="004C3DCE" w:rsidRPr="00080477">
        <w:rPr>
          <w:rFonts w:asciiTheme="minorHAnsi" w:hAnsiTheme="minorHAnsi" w:cs="Tunga"/>
          <w:sz w:val="22"/>
          <w:szCs w:val="22"/>
          <w:lang w:val="nl-BE"/>
        </w:rPr>
        <w:t xml:space="preserve"> </w:t>
      </w:r>
      <w:r w:rsidR="00BC5524" w:rsidRPr="00080477">
        <w:rPr>
          <w:rFonts w:asciiTheme="minorHAnsi" w:hAnsiTheme="minorHAnsi" w:cs="Tunga"/>
          <w:sz w:val="22"/>
          <w:szCs w:val="22"/>
          <w:lang w:val="nl-BE"/>
        </w:rPr>
        <w:t>Een</w:t>
      </w:r>
      <w:r w:rsidR="00283A83" w:rsidRPr="00080477">
        <w:rPr>
          <w:rFonts w:asciiTheme="minorHAnsi" w:hAnsiTheme="minorHAnsi" w:cs="Tunga"/>
          <w:sz w:val="22"/>
          <w:szCs w:val="22"/>
          <w:lang w:val="nl-BE"/>
        </w:rPr>
        <w:t xml:space="preserve"> inschrijving betekent niet automatisch dat </w:t>
      </w:r>
      <w:r w:rsidR="00BC5524" w:rsidRPr="00080477">
        <w:rPr>
          <w:rFonts w:asciiTheme="minorHAnsi" w:hAnsiTheme="minorHAnsi" w:cs="Tunga"/>
          <w:sz w:val="22"/>
          <w:szCs w:val="22"/>
          <w:lang w:val="nl-BE"/>
        </w:rPr>
        <w:t>men</w:t>
      </w:r>
      <w:r w:rsidR="00283A83" w:rsidRPr="00080477">
        <w:rPr>
          <w:rFonts w:asciiTheme="minorHAnsi" w:hAnsiTheme="minorHAnsi" w:cs="Tunga"/>
          <w:sz w:val="22"/>
          <w:szCs w:val="22"/>
          <w:lang w:val="nl-BE"/>
        </w:rPr>
        <w:t xml:space="preserve"> kan deelnemen. </w:t>
      </w:r>
    </w:p>
    <w:p w14:paraId="161F348A" w14:textId="77777777" w:rsidR="003A570B" w:rsidRPr="00080477" w:rsidRDefault="003A570B" w:rsidP="00954A23">
      <w:pPr>
        <w:spacing w:line="300" w:lineRule="exact"/>
        <w:jc w:val="both"/>
        <w:rPr>
          <w:rFonts w:asciiTheme="minorHAnsi" w:hAnsiTheme="minorHAnsi" w:cs="Tunga"/>
          <w:sz w:val="22"/>
          <w:szCs w:val="22"/>
          <w:lang w:val="nl-BE"/>
        </w:rPr>
      </w:pPr>
    </w:p>
    <w:p w14:paraId="462F629B" w14:textId="77777777" w:rsidR="003A570B" w:rsidRPr="00080477" w:rsidRDefault="003A570B" w:rsidP="00954A23">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 xml:space="preserve">De selectie gebeurt op basis van de inschrijving. Er wordt </w:t>
      </w:r>
      <w:r w:rsidR="003B6EE4">
        <w:rPr>
          <w:rFonts w:asciiTheme="minorHAnsi" w:hAnsiTheme="minorHAnsi" w:cs="Tunga"/>
          <w:sz w:val="22"/>
          <w:szCs w:val="22"/>
          <w:lang w:val="nl-BE"/>
        </w:rPr>
        <w:t xml:space="preserve">onder meer </w:t>
      </w:r>
      <w:r w:rsidRPr="00080477">
        <w:rPr>
          <w:rFonts w:asciiTheme="minorHAnsi" w:hAnsiTheme="minorHAnsi" w:cs="Tunga"/>
          <w:sz w:val="22"/>
          <w:szCs w:val="22"/>
          <w:lang w:val="nl-BE"/>
        </w:rPr>
        <w:t>rekening gehouden met de kwaliteit van het productaanbod, originaliteit, vestigingsplaats, evaluatie eerdere deelname, doel van de vereniging. Een uniek of enig product is niet automatisch origineel.</w:t>
      </w:r>
    </w:p>
    <w:p w14:paraId="22E6B14C" w14:textId="77777777" w:rsidR="001A47C1" w:rsidRPr="00080477" w:rsidRDefault="001A47C1" w:rsidP="00954A23">
      <w:pPr>
        <w:spacing w:line="300" w:lineRule="exact"/>
        <w:jc w:val="both"/>
        <w:rPr>
          <w:rFonts w:asciiTheme="minorHAnsi" w:hAnsiTheme="minorHAnsi" w:cs="Tunga"/>
          <w:sz w:val="22"/>
          <w:szCs w:val="22"/>
          <w:lang w:val="nl-BE"/>
        </w:rPr>
      </w:pPr>
    </w:p>
    <w:p w14:paraId="072C740C" w14:textId="77777777" w:rsidR="00651EAB" w:rsidRPr="00080477" w:rsidRDefault="0031545B" w:rsidP="00384D1B">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Men schrijft in per categorie: h</w:t>
      </w:r>
      <w:r w:rsidR="001B4DD9" w:rsidRPr="00080477">
        <w:rPr>
          <w:rFonts w:asciiTheme="minorHAnsi" w:hAnsiTheme="minorHAnsi" w:cs="Tunga"/>
          <w:sz w:val="22"/>
          <w:szCs w:val="22"/>
          <w:lang w:val="nl-BE"/>
        </w:rPr>
        <w:t>et stadsbestuur streeft naar diversifiëring van het aanbod</w:t>
      </w:r>
      <w:r w:rsidR="006B7987" w:rsidRPr="00080477">
        <w:rPr>
          <w:rFonts w:asciiTheme="minorHAnsi" w:hAnsiTheme="minorHAnsi" w:cs="Tunga"/>
          <w:sz w:val="22"/>
          <w:szCs w:val="22"/>
          <w:lang w:val="nl-BE"/>
        </w:rPr>
        <w:t xml:space="preserve"> en kan hieromtrent bijkomende voorwaarden opleggen.</w:t>
      </w:r>
      <w:r w:rsidR="001A47C1" w:rsidRPr="00080477">
        <w:rPr>
          <w:rFonts w:asciiTheme="minorHAnsi" w:hAnsiTheme="minorHAnsi" w:cs="Tunga"/>
          <w:sz w:val="22"/>
          <w:szCs w:val="22"/>
          <w:lang w:val="nl-BE"/>
        </w:rPr>
        <w:t xml:space="preserve"> </w:t>
      </w:r>
    </w:p>
    <w:p w14:paraId="4F6CB61E" w14:textId="77777777" w:rsidR="00651EAB" w:rsidRPr="00080477" w:rsidRDefault="00651EAB" w:rsidP="00384D1B">
      <w:pPr>
        <w:spacing w:line="300" w:lineRule="exact"/>
        <w:jc w:val="both"/>
        <w:rPr>
          <w:rFonts w:asciiTheme="minorHAnsi" w:hAnsiTheme="minorHAnsi" w:cs="Tunga"/>
          <w:sz w:val="22"/>
          <w:szCs w:val="22"/>
          <w:lang w:val="nl-BE"/>
        </w:rPr>
      </w:pPr>
    </w:p>
    <w:p w14:paraId="18937ADC" w14:textId="77777777" w:rsidR="00651EAB" w:rsidRPr="00080477" w:rsidRDefault="00C40546" w:rsidP="00651EAB">
      <w:pPr>
        <w:numPr>
          <w:ilvl w:val="0"/>
          <w:numId w:val="4"/>
        </w:num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Geschenkartikelen</w:t>
      </w:r>
      <w:r w:rsidR="00F83689" w:rsidRPr="00080477">
        <w:rPr>
          <w:rFonts w:asciiTheme="minorHAnsi" w:hAnsiTheme="minorHAnsi" w:cs="Tunga"/>
          <w:sz w:val="22"/>
          <w:szCs w:val="22"/>
          <w:lang w:val="nl-BE"/>
        </w:rPr>
        <w:t>: hebben</w:t>
      </w:r>
      <w:r w:rsidR="009972FF" w:rsidRPr="00080477">
        <w:rPr>
          <w:rFonts w:asciiTheme="minorHAnsi" w:hAnsiTheme="minorHAnsi" w:cs="Tunga"/>
          <w:sz w:val="22"/>
          <w:szCs w:val="22"/>
          <w:lang w:val="nl-BE"/>
        </w:rPr>
        <w:t xml:space="preserve"> betrekking op alle producten die worden aangeboden en die niet ter plaatse geconsumeerd kunnen worden. </w:t>
      </w:r>
    </w:p>
    <w:p w14:paraId="6CDD1B37" w14:textId="77777777" w:rsidR="00651EAB" w:rsidRPr="003B6EE4" w:rsidRDefault="00651EAB" w:rsidP="003B6EE4">
      <w:pPr>
        <w:numPr>
          <w:ilvl w:val="0"/>
          <w:numId w:val="4"/>
        </w:num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P</w:t>
      </w:r>
      <w:r w:rsidR="009972FF" w:rsidRPr="00080477">
        <w:rPr>
          <w:rFonts w:asciiTheme="minorHAnsi" w:hAnsiTheme="minorHAnsi" w:cs="Tunga"/>
          <w:sz w:val="22"/>
          <w:szCs w:val="22"/>
          <w:lang w:val="nl-BE"/>
        </w:rPr>
        <w:t>romotiestand</w:t>
      </w:r>
      <w:r w:rsidR="00F83689" w:rsidRPr="00080477">
        <w:rPr>
          <w:rFonts w:asciiTheme="minorHAnsi" w:hAnsiTheme="minorHAnsi" w:cs="Tunga"/>
          <w:sz w:val="22"/>
          <w:szCs w:val="22"/>
          <w:lang w:val="nl-BE"/>
        </w:rPr>
        <w:t>en: verkopen</w:t>
      </w:r>
      <w:r w:rsidR="009972FF" w:rsidRPr="00080477">
        <w:rPr>
          <w:rFonts w:asciiTheme="minorHAnsi" w:hAnsiTheme="minorHAnsi" w:cs="Tunga"/>
          <w:sz w:val="22"/>
          <w:szCs w:val="22"/>
          <w:lang w:val="nl-BE"/>
        </w:rPr>
        <w:t xml:space="preserve"> geen goederen ter plaatse, </w:t>
      </w:r>
      <w:r w:rsidR="002369DB" w:rsidRPr="00080477">
        <w:rPr>
          <w:rFonts w:asciiTheme="minorHAnsi" w:hAnsiTheme="minorHAnsi" w:cs="Tunga"/>
          <w:sz w:val="22"/>
          <w:szCs w:val="22"/>
          <w:lang w:val="nl-BE"/>
        </w:rPr>
        <w:t>de stand</w:t>
      </w:r>
      <w:r w:rsidR="00F83689" w:rsidRPr="00080477">
        <w:rPr>
          <w:rFonts w:asciiTheme="minorHAnsi" w:hAnsiTheme="minorHAnsi" w:cs="Tunga"/>
          <w:sz w:val="22"/>
          <w:szCs w:val="22"/>
          <w:lang w:val="nl-BE"/>
        </w:rPr>
        <w:t>en hebben</w:t>
      </w:r>
      <w:r w:rsidR="002369DB" w:rsidRPr="00080477">
        <w:rPr>
          <w:rFonts w:asciiTheme="minorHAnsi" w:hAnsiTheme="minorHAnsi" w:cs="Tunga"/>
          <w:sz w:val="22"/>
          <w:szCs w:val="22"/>
          <w:lang w:val="nl-BE"/>
        </w:rPr>
        <w:t xml:space="preserve"> als</w:t>
      </w:r>
      <w:r w:rsidR="009972FF" w:rsidRPr="00080477">
        <w:rPr>
          <w:rFonts w:asciiTheme="minorHAnsi" w:hAnsiTheme="minorHAnsi" w:cs="Tunga"/>
          <w:sz w:val="22"/>
          <w:szCs w:val="22"/>
          <w:lang w:val="nl-BE"/>
        </w:rPr>
        <w:t xml:space="preserve"> doel</w:t>
      </w:r>
      <w:r w:rsidR="002369DB" w:rsidRPr="00080477">
        <w:rPr>
          <w:rFonts w:asciiTheme="minorHAnsi" w:hAnsiTheme="minorHAnsi" w:cs="Tunga"/>
          <w:sz w:val="22"/>
          <w:szCs w:val="22"/>
          <w:lang w:val="nl-BE"/>
        </w:rPr>
        <w:t xml:space="preserve"> nieuwe klanten, leden of gebruikers aan te wenden. Hierbij mogen zij tijdens het gesprek een gratis</w:t>
      </w:r>
      <w:r w:rsidR="003B6EE4">
        <w:rPr>
          <w:rFonts w:asciiTheme="minorHAnsi" w:hAnsiTheme="minorHAnsi" w:cs="Tunga"/>
          <w:sz w:val="22"/>
          <w:szCs w:val="22"/>
          <w:lang w:val="nl-BE"/>
        </w:rPr>
        <w:t xml:space="preserve"> drankje of een hapje aanbieden.</w:t>
      </w:r>
      <w:r w:rsidR="002C5813" w:rsidRPr="003B6EE4">
        <w:rPr>
          <w:rFonts w:asciiTheme="minorHAnsi" w:hAnsiTheme="minorHAnsi" w:cs="Tunga"/>
          <w:sz w:val="22"/>
          <w:szCs w:val="22"/>
          <w:lang w:val="nl-BE"/>
        </w:rPr>
        <w:t xml:space="preserve"> </w:t>
      </w:r>
    </w:p>
    <w:p w14:paraId="796A1040" w14:textId="77777777" w:rsidR="00D370A2" w:rsidRPr="00080477" w:rsidRDefault="00651EAB" w:rsidP="00D370A2">
      <w:pPr>
        <w:numPr>
          <w:ilvl w:val="0"/>
          <w:numId w:val="4"/>
        </w:num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Drank en/of etenswaren voor directe consumptie</w:t>
      </w:r>
      <w:r w:rsidR="003D7536" w:rsidRPr="00080477">
        <w:rPr>
          <w:rFonts w:asciiTheme="minorHAnsi" w:hAnsiTheme="minorHAnsi" w:cs="Tunga"/>
          <w:sz w:val="22"/>
          <w:szCs w:val="22"/>
          <w:lang w:val="nl-BE"/>
        </w:rPr>
        <w:t>.</w:t>
      </w:r>
    </w:p>
    <w:p w14:paraId="74FE7071" w14:textId="77777777" w:rsidR="003D7536" w:rsidRPr="00080477" w:rsidRDefault="00C90D1F" w:rsidP="00C90D1F">
      <w:pPr>
        <w:numPr>
          <w:ilvl w:val="0"/>
          <w:numId w:val="4"/>
        </w:num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lastRenderedPageBreak/>
        <w:t>Drank en/of etenswaren voor directe consumptie met cocktails. Een cocktail is een m</w:t>
      </w:r>
      <w:r w:rsidR="0046383A" w:rsidRPr="00080477">
        <w:rPr>
          <w:rFonts w:asciiTheme="minorHAnsi" w:hAnsiTheme="minorHAnsi" w:cs="Tunga"/>
          <w:sz w:val="22"/>
          <w:szCs w:val="22"/>
          <w:lang w:val="nl-BE"/>
        </w:rPr>
        <w:t xml:space="preserve">engdrank waarbij men voor 1 deel </w:t>
      </w:r>
      <w:r w:rsidR="000D7A6E" w:rsidRPr="00080477">
        <w:rPr>
          <w:rFonts w:asciiTheme="minorHAnsi" w:hAnsiTheme="minorHAnsi" w:cs="Tunga"/>
          <w:sz w:val="22"/>
          <w:szCs w:val="22"/>
          <w:lang w:val="nl-BE"/>
        </w:rPr>
        <w:t xml:space="preserve">gedestilleerde </w:t>
      </w:r>
      <w:r w:rsidR="00251E97" w:rsidRPr="00080477">
        <w:rPr>
          <w:rFonts w:asciiTheme="minorHAnsi" w:hAnsiTheme="minorHAnsi" w:cs="Tunga"/>
          <w:sz w:val="22"/>
          <w:szCs w:val="22"/>
          <w:lang w:val="nl-BE"/>
        </w:rPr>
        <w:t xml:space="preserve">alcoholhoudende drank minimum </w:t>
      </w:r>
      <w:r w:rsidR="00C27BA6">
        <w:rPr>
          <w:rFonts w:asciiTheme="minorHAnsi" w:hAnsiTheme="minorHAnsi" w:cs="Tunga"/>
          <w:sz w:val="22"/>
          <w:szCs w:val="22"/>
          <w:lang w:val="nl-BE"/>
        </w:rPr>
        <w:t>3</w:t>
      </w:r>
      <w:r w:rsidR="00251E97" w:rsidRPr="00080477">
        <w:rPr>
          <w:rFonts w:asciiTheme="minorHAnsi" w:hAnsiTheme="minorHAnsi" w:cs="Tunga"/>
          <w:sz w:val="22"/>
          <w:szCs w:val="22"/>
          <w:lang w:val="nl-BE"/>
        </w:rPr>
        <w:t xml:space="preserve"> delen niet alcoholische </w:t>
      </w:r>
      <w:r w:rsidR="000D7A6E" w:rsidRPr="00080477">
        <w:rPr>
          <w:rFonts w:asciiTheme="minorHAnsi" w:hAnsiTheme="minorHAnsi" w:cs="Tunga"/>
          <w:sz w:val="22"/>
          <w:szCs w:val="22"/>
          <w:lang w:val="nl-BE"/>
        </w:rPr>
        <w:t xml:space="preserve">warme </w:t>
      </w:r>
      <w:r w:rsidR="00251E97" w:rsidRPr="00080477">
        <w:rPr>
          <w:rFonts w:asciiTheme="minorHAnsi" w:hAnsiTheme="minorHAnsi" w:cs="Tunga"/>
          <w:sz w:val="22"/>
          <w:szCs w:val="22"/>
          <w:lang w:val="nl-BE"/>
        </w:rPr>
        <w:t xml:space="preserve">verdunner </w:t>
      </w:r>
      <w:r w:rsidR="003D7536" w:rsidRPr="00080477">
        <w:rPr>
          <w:rFonts w:asciiTheme="minorHAnsi" w:hAnsiTheme="minorHAnsi" w:cs="Tunga"/>
          <w:sz w:val="22"/>
          <w:szCs w:val="22"/>
          <w:lang w:val="nl-BE"/>
        </w:rPr>
        <w:t>toevoegt</w:t>
      </w:r>
      <w:r w:rsidR="000D7A6E" w:rsidRPr="00080477">
        <w:rPr>
          <w:rFonts w:asciiTheme="minorHAnsi" w:hAnsiTheme="minorHAnsi" w:cs="Tunga"/>
          <w:sz w:val="22"/>
          <w:szCs w:val="22"/>
          <w:lang w:val="nl-BE"/>
        </w:rPr>
        <w:t xml:space="preserve">. De </w:t>
      </w:r>
      <w:r w:rsidR="00251E97" w:rsidRPr="00080477">
        <w:rPr>
          <w:rFonts w:asciiTheme="minorHAnsi" w:hAnsiTheme="minorHAnsi" w:cs="Tunga"/>
          <w:sz w:val="22"/>
          <w:szCs w:val="22"/>
          <w:lang w:val="nl-BE"/>
        </w:rPr>
        <w:t xml:space="preserve">drank moet gemixt geserveerd worden. Het is ten strengste verboden de geestrijke dranken zonder verdunner te verkopen. </w:t>
      </w:r>
    </w:p>
    <w:p w14:paraId="602C8F5E" w14:textId="77777777" w:rsidR="003A570B" w:rsidRPr="00080477" w:rsidRDefault="003D7536" w:rsidP="0002249A">
      <w:pPr>
        <w:numPr>
          <w:ilvl w:val="0"/>
          <w:numId w:val="4"/>
        </w:num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 xml:space="preserve">Drank en/of etenswaren voor directe consumptie met jenevers. </w:t>
      </w:r>
      <w:r w:rsidR="00251E97" w:rsidRPr="00080477">
        <w:rPr>
          <w:rFonts w:asciiTheme="minorHAnsi" w:hAnsiTheme="minorHAnsi" w:cs="Tunga"/>
          <w:sz w:val="22"/>
          <w:szCs w:val="22"/>
          <w:lang w:val="nl-BE"/>
        </w:rPr>
        <w:t>Enkel fruitjenevers zijn toegestaan.</w:t>
      </w:r>
    </w:p>
    <w:p w14:paraId="2884EDC7" w14:textId="77777777" w:rsidR="00080477" w:rsidRPr="00080477" w:rsidRDefault="00080477" w:rsidP="00080477">
      <w:pPr>
        <w:spacing w:line="300" w:lineRule="exact"/>
        <w:jc w:val="both"/>
        <w:rPr>
          <w:rFonts w:asciiTheme="minorHAnsi" w:hAnsiTheme="minorHAnsi" w:cs="Tunga"/>
          <w:sz w:val="22"/>
          <w:szCs w:val="22"/>
          <w:lang w:val="nl-BE"/>
        </w:rPr>
      </w:pPr>
    </w:p>
    <w:p w14:paraId="0EA2C2F6" w14:textId="77777777" w:rsidR="00080477" w:rsidRPr="00080477" w:rsidRDefault="00291659" w:rsidP="00080477">
      <w:pPr>
        <w:pStyle w:val="Kop2"/>
        <w:numPr>
          <w:ilvl w:val="0"/>
          <w:numId w:val="11"/>
        </w:numPr>
        <w:rPr>
          <w:rFonts w:asciiTheme="minorHAnsi" w:hAnsiTheme="minorHAnsi"/>
          <w:lang w:val="nl-BE"/>
        </w:rPr>
      </w:pPr>
      <w:r w:rsidRPr="00080477">
        <w:rPr>
          <w:rFonts w:asciiTheme="minorHAnsi" w:hAnsiTheme="minorHAnsi"/>
          <w:lang w:val="nl-BE"/>
        </w:rPr>
        <w:t>Toezegging</w:t>
      </w:r>
    </w:p>
    <w:p w14:paraId="151E1EC7" w14:textId="77777777" w:rsidR="00080477" w:rsidRPr="00080477" w:rsidRDefault="00080477" w:rsidP="00080477">
      <w:pPr>
        <w:spacing w:line="300" w:lineRule="exact"/>
        <w:rPr>
          <w:rFonts w:asciiTheme="minorHAnsi" w:hAnsiTheme="minorHAnsi" w:cs="Tunga"/>
          <w:sz w:val="22"/>
          <w:szCs w:val="22"/>
          <w:lang w:val="nl-BE"/>
        </w:rPr>
      </w:pPr>
    </w:p>
    <w:p w14:paraId="3F8F6FBE" w14:textId="4F6F46D9" w:rsidR="0073196B" w:rsidRPr="00080477" w:rsidRDefault="00E712F2" w:rsidP="00080477">
      <w:pPr>
        <w:spacing w:line="300" w:lineRule="exact"/>
        <w:rPr>
          <w:rFonts w:asciiTheme="minorHAnsi" w:hAnsiTheme="minorHAnsi" w:cs="Tunga"/>
          <w:sz w:val="22"/>
          <w:szCs w:val="22"/>
          <w:lang w:val="nl-BE"/>
        </w:rPr>
      </w:pPr>
      <w:r w:rsidRPr="00080477">
        <w:rPr>
          <w:rFonts w:asciiTheme="minorHAnsi" w:hAnsiTheme="minorHAnsi" w:cs="Tunga"/>
          <w:sz w:val="22"/>
          <w:szCs w:val="22"/>
          <w:lang w:val="nl-BE"/>
        </w:rPr>
        <w:t xml:space="preserve">De organisatie kan vanaf </w:t>
      </w:r>
      <w:r w:rsidR="00334F38">
        <w:rPr>
          <w:rFonts w:asciiTheme="minorHAnsi" w:hAnsiTheme="minorHAnsi" w:cs="Tunga"/>
          <w:sz w:val="22"/>
          <w:szCs w:val="22"/>
          <w:lang w:val="nl-BE"/>
        </w:rPr>
        <w:t>23</w:t>
      </w:r>
      <w:r w:rsidR="00291659" w:rsidRPr="00080477">
        <w:rPr>
          <w:rFonts w:asciiTheme="minorHAnsi" w:hAnsiTheme="minorHAnsi" w:cs="Tunga"/>
          <w:sz w:val="22"/>
          <w:szCs w:val="22"/>
          <w:lang w:val="nl-BE"/>
        </w:rPr>
        <w:t xml:space="preserve"> augustus</w:t>
      </w:r>
      <w:r w:rsidR="00C27BA6">
        <w:rPr>
          <w:rFonts w:asciiTheme="minorHAnsi" w:hAnsiTheme="minorHAnsi" w:cs="Tunga"/>
          <w:sz w:val="22"/>
          <w:szCs w:val="22"/>
          <w:lang w:val="nl-BE"/>
        </w:rPr>
        <w:t xml:space="preserve"> 20</w:t>
      </w:r>
      <w:r w:rsidR="00334F38">
        <w:rPr>
          <w:rFonts w:asciiTheme="minorHAnsi" w:hAnsiTheme="minorHAnsi" w:cs="Tunga"/>
          <w:sz w:val="22"/>
          <w:szCs w:val="22"/>
          <w:lang w:val="nl-BE"/>
        </w:rPr>
        <w:t>21</w:t>
      </w:r>
      <w:r w:rsidR="00291659" w:rsidRPr="00080477">
        <w:rPr>
          <w:rFonts w:asciiTheme="minorHAnsi" w:hAnsiTheme="minorHAnsi" w:cs="Tunga"/>
          <w:sz w:val="22"/>
          <w:szCs w:val="22"/>
          <w:lang w:val="nl-BE"/>
        </w:rPr>
        <w:t xml:space="preserve"> standhouders in de </w:t>
      </w:r>
      <w:r w:rsidR="00C27BA6">
        <w:rPr>
          <w:rFonts w:asciiTheme="minorHAnsi" w:hAnsiTheme="minorHAnsi" w:cs="Tunga"/>
          <w:sz w:val="22"/>
          <w:szCs w:val="22"/>
          <w:lang w:val="nl-BE"/>
        </w:rPr>
        <w:t xml:space="preserve">eerste drie </w:t>
      </w:r>
      <w:r w:rsidR="00C27BA6" w:rsidRPr="00080477">
        <w:rPr>
          <w:rFonts w:asciiTheme="minorHAnsi" w:hAnsiTheme="minorHAnsi" w:cs="Tunga"/>
          <w:sz w:val="22"/>
          <w:szCs w:val="22"/>
          <w:lang w:val="nl-BE"/>
        </w:rPr>
        <w:t>categorie</w:t>
      </w:r>
      <w:r w:rsidR="00C27BA6">
        <w:rPr>
          <w:rFonts w:asciiTheme="minorHAnsi" w:hAnsiTheme="minorHAnsi" w:cs="Tunga"/>
          <w:sz w:val="22"/>
          <w:szCs w:val="22"/>
          <w:lang w:val="nl-BE"/>
        </w:rPr>
        <w:t xml:space="preserve">ën een </w:t>
      </w:r>
      <w:r w:rsidR="00B82ECA" w:rsidRPr="00080477">
        <w:rPr>
          <w:rFonts w:asciiTheme="minorHAnsi" w:hAnsiTheme="minorHAnsi" w:cs="Tunga"/>
          <w:sz w:val="22"/>
          <w:szCs w:val="22"/>
          <w:lang w:val="nl-BE"/>
        </w:rPr>
        <w:t>standhoudvergunning</w:t>
      </w:r>
      <w:r w:rsidR="004375F1" w:rsidRPr="00080477">
        <w:rPr>
          <w:rFonts w:asciiTheme="minorHAnsi" w:hAnsiTheme="minorHAnsi" w:cs="Tunga"/>
          <w:sz w:val="22"/>
          <w:szCs w:val="22"/>
          <w:lang w:val="nl-BE"/>
        </w:rPr>
        <w:t xml:space="preserve"> </w:t>
      </w:r>
      <w:r w:rsidR="00757385" w:rsidRPr="00080477">
        <w:rPr>
          <w:rFonts w:asciiTheme="minorHAnsi" w:hAnsiTheme="minorHAnsi" w:cs="Tunga"/>
          <w:sz w:val="22"/>
          <w:szCs w:val="22"/>
          <w:lang w:val="nl-BE"/>
        </w:rPr>
        <w:t xml:space="preserve">toewijzen. </w:t>
      </w:r>
      <w:r w:rsidR="00C27BA6">
        <w:rPr>
          <w:rFonts w:asciiTheme="minorHAnsi" w:hAnsiTheme="minorHAnsi" w:cs="Tunga"/>
          <w:sz w:val="22"/>
          <w:szCs w:val="22"/>
          <w:lang w:val="nl-BE"/>
        </w:rPr>
        <w:t xml:space="preserve">Op </w:t>
      </w:r>
      <w:r w:rsidR="00334F38">
        <w:rPr>
          <w:rFonts w:asciiTheme="minorHAnsi" w:hAnsiTheme="minorHAnsi" w:cs="Tunga"/>
          <w:sz w:val="22"/>
          <w:szCs w:val="22"/>
          <w:lang w:val="nl-BE"/>
        </w:rPr>
        <w:t>18</w:t>
      </w:r>
      <w:r w:rsidR="00291659" w:rsidRPr="00080477">
        <w:rPr>
          <w:rFonts w:asciiTheme="minorHAnsi" w:hAnsiTheme="minorHAnsi" w:cs="Tunga"/>
          <w:sz w:val="22"/>
          <w:szCs w:val="22"/>
          <w:lang w:val="nl-BE"/>
        </w:rPr>
        <w:t xml:space="preserve"> oktober</w:t>
      </w:r>
      <w:r w:rsidR="00C27BA6">
        <w:rPr>
          <w:rFonts w:asciiTheme="minorHAnsi" w:hAnsiTheme="minorHAnsi" w:cs="Tunga"/>
          <w:sz w:val="22"/>
          <w:szCs w:val="22"/>
          <w:lang w:val="nl-BE"/>
        </w:rPr>
        <w:t xml:space="preserve"> 20</w:t>
      </w:r>
      <w:r w:rsidR="00334F38">
        <w:rPr>
          <w:rFonts w:asciiTheme="minorHAnsi" w:hAnsiTheme="minorHAnsi" w:cs="Tunga"/>
          <w:sz w:val="22"/>
          <w:szCs w:val="22"/>
          <w:lang w:val="nl-BE"/>
        </w:rPr>
        <w:t>21</w:t>
      </w:r>
      <w:r w:rsidR="00291659" w:rsidRPr="00080477">
        <w:rPr>
          <w:rFonts w:asciiTheme="minorHAnsi" w:hAnsiTheme="minorHAnsi" w:cs="Tunga"/>
          <w:sz w:val="22"/>
          <w:szCs w:val="22"/>
          <w:lang w:val="nl-BE"/>
        </w:rPr>
        <w:t xml:space="preserve"> wordt </w:t>
      </w:r>
      <w:r w:rsidR="004375F1" w:rsidRPr="00080477">
        <w:rPr>
          <w:rFonts w:asciiTheme="minorHAnsi" w:hAnsiTheme="minorHAnsi" w:cs="Tunga"/>
          <w:sz w:val="22"/>
          <w:szCs w:val="22"/>
          <w:lang w:val="nl-BE"/>
        </w:rPr>
        <w:t>de</w:t>
      </w:r>
      <w:r w:rsidR="00291659" w:rsidRPr="00080477">
        <w:rPr>
          <w:rFonts w:asciiTheme="minorHAnsi" w:hAnsiTheme="minorHAnsi" w:cs="Tunga"/>
          <w:sz w:val="22"/>
          <w:szCs w:val="22"/>
          <w:lang w:val="nl-BE"/>
        </w:rPr>
        <w:t xml:space="preserve"> eerste selectie beken</w:t>
      </w:r>
      <w:r w:rsidR="004375F1" w:rsidRPr="00080477">
        <w:rPr>
          <w:rFonts w:asciiTheme="minorHAnsi" w:hAnsiTheme="minorHAnsi" w:cs="Tunga"/>
          <w:sz w:val="22"/>
          <w:szCs w:val="22"/>
          <w:lang w:val="nl-BE"/>
        </w:rPr>
        <w:t xml:space="preserve">d gemaakt. </w:t>
      </w:r>
      <w:r w:rsidR="003A570B" w:rsidRPr="00080477">
        <w:rPr>
          <w:rFonts w:asciiTheme="minorHAnsi" w:hAnsiTheme="minorHAnsi" w:cs="Tunga"/>
          <w:sz w:val="22"/>
          <w:szCs w:val="22"/>
          <w:lang w:val="nl-BE"/>
        </w:rPr>
        <w:t xml:space="preserve"> </w:t>
      </w:r>
      <w:r w:rsidR="004375F1" w:rsidRPr="00080477">
        <w:rPr>
          <w:rFonts w:asciiTheme="minorHAnsi" w:hAnsiTheme="minorHAnsi" w:cs="Tunga"/>
          <w:sz w:val="22"/>
          <w:szCs w:val="22"/>
          <w:lang w:val="nl-BE"/>
        </w:rPr>
        <w:t>Indien nog niet alle standplaatsen ingevuld zijn, krijgen de niet</w:t>
      </w:r>
      <w:r w:rsidR="00C27BA6">
        <w:rPr>
          <w:rFonts w:asciiTheme="minorHAnsi" w:hAnsiTheme="minorHAnsi" w:cs="Tunga"/>
          <w:sz w:val="22"/>
          <w:szCs w:val="22"/>
          <w:lang w:val="nl-BE"/>
        </w:rPr>
        <w:t xml:space="preserve"> geselecteerde deelnemers tot </w:t>
      </w:r>
      <w:r w:rsidR="00334F38">
        <w:rPr>
          <w:rFonts w:asciiTheme="minorHAnsi" w:hAnsiTheme="minorHAnsi" w:cs="Tunga"/>
          <w:sz w:val="22"/>
          <w:szCs w:val="22"/>
          <w:lang w:val="nl-BE"/>
        </w:rPr>
        <w:t>25</w:t>
      </w:r>
      <w:r w:rsidR="00C27BA6">
        <w:rPr>
          <w:rFonts w:asciiTheme="minorHAnsi" w:hAnsiTheme="minorHAnsi" w:cs="Tunga"/>
          <w:sz w:val="22"/>
          <w:szCs w:val="22"/>
          <w:lang w:val="nl-BE"/>
        </w:rPr>
        <w:t xml:space="preserve"> </w:t>
      </w:r>
      <w:r w:rsidR="00334F38">
        <w:rPr>
          <w:rFonts w:asciiTheme="minorHAnsi" w:hAnsiTheme="minorHAnsi" w:cs="Tunga"/>
          <w:sz w:val="22"/>
          <w:szCs w:val="22"/>
          <w:lang w:val="nl-BE"/>
        </w:rPr>
        <w:t>oktobe</w:t>
      </w:r>
      <w:r w:rsidR="00C27BA6">
        <w:rPr>
          <w:rFonts w:asciiTheme="minorHAnsi" w:hAnsiTheme="minorHAnsi" w:cs="Tunga"/>
          <w:sz w:val="22"/>
          <w:szCs w:val="22"/>
          <w:lang w:val="nl-BE"/>
        </w:rPr>
        <w:t>r</w:t>
      </w:r>
      <w:r w:rsidR="004375F1" w:rsidRPr="00080477">
        <w:rPr>
          <w:rFonts w:asciiTheme="minorHAnsi" w:hAnsiTheme="minorHAnsi" w:cs="Tunga"/>
          <w:sz w:val="22"/>
          <w:szCs w:val="22"/>
          <w:lang w:val="nl-BE"/>
        </w:rPr>
        <w:t xml:space="preserve"> </w:t>
      </w:r>
      <w:r w:rsidR="00C27BA6">
        <w:rPr>
          <w:rFonts w:asciiTheme="minorHAnsi" w:hAnsiTheme="minorHAnsi" w:cs="Tunga"/>
          <w:sz w:val="22"/>
          <w:szCs w:val="22"/>
          <w:lang w:val="nl-BE"/>
        </w:rPr>
        <w:t>20</w:t>
      </w:r>
      <w:r w:rsidR="00334F38">
        <w:rPr>
          <w:rFonts w:asciiTheme="minorHAnsi" w:hAnsiTheme="minorHAnsi" w:cs="Tunga"/>
          <w:sz w:val="22"/>
          <w:szCs w:val="22"/>
          <w:lang w:val="nl-BE"/>
        </w:rPr>
        <w:t>21</w:t>
      </w:r>
      <w:r w:rsidR="00757385" w:rsidRPr="00080477">
        <w:rPr>
          <w:rFonts w:asciiTheme="minorHAnsi" w:hAnsiTheme="minorHAnsi" w:cs="Tunga"/>
          <w:sz w:val="22"/>
          <w:szCs w:val="22"/>
          <w:lang w:val="nl-BE"/>
        </w:rPr>
        <w:t xml:space="preserve"> </w:t>
      </w:r>
      <w:r w:rsidR="004375F1" w:rsidRPr="00080477">
        <w:rPr>
          <w:rFonts w:asciiTheme="minorHAnsi" w:hAnsiTheme="minorHAnsi" w:cs="Tunga"/>
          <w:sz w:val="22"/>
          <w:szCs w:val="22"/>
          <w:lang w:val="nl-BE"/>
        </w:rPr>
        <w:t xml:space="preserve">de tijd om een nieuw voorstel in te dienen. </w:t>
      </w:r>
      <w:r w:rsidR="00C27BA6">
        <w:rPr>
          <w:rFonts w:asciiTheme="minorHAnsi" w:hAnsiTheme="minorHAnsi" w:cs="Tunga"/>
          <w:sz w:val="22"/>
          <w:szCs w:val="22"/>
          <w:lang w:val="nl-BE"/>
        </w:rPr>
        <w:br/>
      </w:r>
      <w:r w:rsidR="00C27BA6">
        <w:rPr>
          <w:rFonts w:asciiTheme="minorHAnsi" w:hAnsiTheme="minorHAnsi" w:cs="Tunga"/>
          <w:sz w:val="22"/>
          <w:szCs w:val="22"/>
          <w:lang w:val="nl-BE"/>
        </w:rPr>
        <w:br/>
      </w:r>
      <w:r w:rsidR="00757385" w:rsidRPr="00080477">
        <w:rPr>
          <w:rFonts w:asciiTheme="minorHAnsi" w:hAnsiTheme="minorHAnsi" w:cs="Tunga"/>
          <w:sz w:val="22"/>
          <w:szCs w:val="22"/>
          <w:lang w:val="nl-BE"/>
        </w:rPr>
        <w:t xml:space="preserve">Indien alle standplaatsen </w:t>
      </w:r>
      <w:r w:rsidR="002B05C5" w:rsidRPr="00080477">
        <w:rPr>
          <w:rFonts w:asciiTheme="minorHAnsi" w:hAnsiTheme="minorHAnsi" w:cs="Tunga"/>
          <w:sz w:val="22"/>
          <w:szCs w:val="22"/>
          <w:lang w:val="nl-BE"/>
        </w:rPr>
        <w:t xml:space="preserve">ingevuld zijn en uw </w:t>
      </w:r>
      <w:r w:rsidR="00B9247D">
        <w:rPr>
          <w:rFonts w:asciiTheme="minorHAnsi" w:hAnsiTheme="minorHAnsi" w:cs="Tunga"/>
          <w:sz w:val="22"/>
          <w:szCs w:val="22"/>
          <w:lang w:val="nl-BE"/>
        </w:rPr>
        <w:t>aanvraag werd</w:t>
      </w:r>
      <w:r w:rsidR="00C27BA6">
        <w:rPr>
          <w:rFonts w:asciiTheme="minorHAnsi" w:hAnsiTheme="minorHAnsi" w:cs="Tunga"/>
          <w:sz w:val="22"/>
          <w:szCs w:val="22"/>
          <w:lang w:val="nl-BE"/>
        </w:rPr>
        <w:t xml:space="preserve"> </w:t>
      </w:r>
      <w:r w:rsidR="00757385" w:rsidRPr="00080477">
        <w:rPr>
          <w:rFonts w:asciiTheme="minorHAnsi" w:hAnsiTheme="minorHAnsi" w:cs="Tunga"/>
          <w:sz w:val="22"/>
          <w:szCs w:val="22"/>
          <w:lang w:val="nl-BE"/>
        </w:rPr>
        <w:t>weerhouden dan</w:t>
      </w:r>
      <w:r w:rsidR="00C27BA6">
        <w:rPr>
          <w:rFonts w:asciiTheme="minorHAnsi" w:hAnsiTheme="minorHAnsi" w:cs="Tunga"/>
          <w:sz w:val="22"/>
          <w:szCs w:val="22"/>
          <w:lang w:val="nl-BE"/>
        </w:rPr>
        <w:t xml:space="preserve"> kan</w:t>
      </w:r>
      <w:r w:rsidR="00757385" w:rsidRPr="00080477">
        <w:rPr>
          <w:rFonts w:asciiTheme="minorHAnsi" w:hAnsiTheme="minorHAnsi" w:cs="Tunga"/>
          <w:sz w:val="22"/>
          <w:szCs w:val="22"/>
          <w:lang w:val="nl-BE"/>
        </w:rPr>
        <w:t xml:space="preserve"> </w:t>
      </w:r>
      <w:r w:rsidR="00C27BA6">
        <w:rPr>
          <w:rFonts w:asciiTheme="minorHAnsi" w:hAnsiTheme="minorHAnsi" w:cs="Tunga"/>
          <w:sz w:val="22"/>
          <w:szCs w:val="22"/>
          <w:lang w:val="nl-BE"/>
        </w:rPr>
        <w:t>de organisatie uw kandidatuur overdragen naar een volgende editie.</w:t>
      </w:r>
      <w:r w:rsidR="00C27BA6">
        <w:rPr>
          <w:rFonts w:asciiTheme="minorHAnsi" w:hAnsiTheme="minorHAnsi" w:cs="Tunga"/>
          <w:sz w:val="22"/>
          <w:szCs w:val="22"/>
          <w:lang w:val="nl-BE"/>
        </w:rPr>
        <w:br/>
      </w:r>
    </w:p>
    <w:p w14:paraId="7CBE8F61" w14:textId="77777777" w:rsidR="00080477" w:rsidRPr="00080477" w:rsidRDefault="0073196B" w:rsidP="00080477">
      <w:pPr>
        <w:pStyle w:val="Kop2"/>
        <w:numPr>
          <w:ilvl w:val="0"/>
          <w:numId w:val="11"/>
        </w:numPr>
        <w:rPr>
          <w:rFonts w:asciiTheme="minorHAnsi" w:hAnsiTheme="minorHAnsi"/>
          <w:lang w:val="nl-BE"/>
        </w:rPr>
      </w:pPr>
      <w:r w:rsidRPr="00080477">
        <w:rPr>
          <w:rFonts w:asciiTheme="minorHAnsi" w:hAnsiTheme="minorHAnsi"/>
          <w:lang w:val="nl-BE"/>
        </w:rPr>
        <w:t>Standhoudvergunning</w:t>
      </w:r>
    </w:p>
    <w:p w14:paraId="358F87C1" w14:textId="77777777" w:rsidR="00080477" w:rsidRPr="00080477" w:rsidRDefault="00080477" w:rsidP="00080477">
      <w:pPr>
        <w:spacing w:line="300" w:lineRule="exact"/>
        <w:rPr>
          <w:rFonts w:asciiTheme="minorHAnsi" w:hAnsiTheme="minorHAnsi" w:cs="Tunga"/>
          <w:sz w:val="22"/>
          <w:szCs w:val="22"/>
          <w:lang w:val="nl-BE"/>
        </w:rPr>
      </w:pPr>
    </w:p>
    <w:p w14:paraId="5E57D958" w14:textId="77777777" w:rsidR="00A42690" w:rsidRPr="00080477" w:rsidRDefault="00B82ECA" w:rsidP="00080477">
      <w:pPr>
        <w:spacing w:line="300" w:lineRule="exact"/>
        <w:rPr>
          <w:rFonts w:asciiTheme="minorHAnsi" w:hAnsiTheme="minorHAnsi" w:cs="Tunga"/>
          <w:sz w:val="22"/>
          <w:szCs w:val="22"/>
          <w:lang w:val="nl-BE"/>
        </w:rPr>
      </w:pPr>
      <w:r w:rsidRPr="00080477">
        <w:rPr>
          <w:rFonts w:asciiTheme="minorHAnsi" w:hAnsiTheme="minorHAnsi" w:cs="Tunga"/>
          <w:sz w:val="22"/>
          <w:szCs w:val="22"/>
          <w:lang w:val="nl-BE"/>
        </w:rPr>
        <w:t>Standhouders die geselecteerd worden voor de kerstmarkt ontvangen via b</w:t>
      </w:r>
      <w:r w:rsidR="00B9247D">
        <w:rPr>
          <w:rFonts w:asciiTheme="minorHAnsi" w:hAnsiTheme="minorHAnsi" w:cs="Tunga"/>
          <w:sz w:val="22"/>
          <w:szCs w:val="22"/>
          <w:lang w:val="nl-BE"/>
        </w:rPr>
        <w:t xml:space="preserve">rief </w:t>
      </w:r>
      <w:r w:rsidRPr="00080477">
        <w:rPr>
          <w:rFonts w:asciiTheme="minorHAnsi" w:hAnsiTheme="minorHAnsi" w:cs="Tunga"/>
          <w:sz w:val="22"/>
          <w:szCs w:val="22"/>
          <w:lang w:val="nl-BE"/>
        </w:rPr>
        <w:t xml:space="preserve">of e-mail een standplaatsvergunning op naam. </w:t>
      </w:r>
      <w:r w:rsidR="00C5093A" w:rsidRPr="00080477">
        <w:rPr>
          <w:rFonts w:asciiTheme="minorHAnsi" w:hAnsiTheme="minorHAnsi" w:cs="Tunga"/>
          <w:sz w:val="22"/>
          <w:szCs w:val="22"/>
          <w:lang w:val="nl-BE"/>
        </w:rPr>
        <w:t xml:space="preserve">De standplaatsvergunning is geldig indien de waarborg en </w:t>
      </w:r>
      <w:r w:rsidR="00D370A2" w:rsidRPr="00080477">
        <w:rPr>
          <w:rFonts w:asciiTheme="minorHAnsi" w:hAnsiTheme="minorHAnsi" w:cs="Tunga"/>
          <w:sz w:val="22"/>
          <w:szCs w:val="22"/>
          <w:lang w:val="nl-BE"/>
        </w:rPr>
        <w:t>het standgeld</w:t>
      </w:r>
      <w:r w:rsidR="00B54DEA" w:rsidRPr="00080477">
        <w:rPr>
          <w:rFonts w:asciiTheme="minorHAnsi" w:hAnsiTheme="minorHAnsi" w:cs="Tunga"/>
          <w:sz w:val="22"/>
          <w:szCs w:val="22"/>
          <w:lang w:val="nl-BE"/>
        </w:rPr>
        <w:t xml:space="preserve"> binnen de </w:t>
      </w:r>
      <w:r w:rsidR="00AC3354" w:rsidRPr="00080477">
        <w:rPr>
          <w:rFonts w:asciiTheme="minorHAnsi" w:hAnsiTheme="minorHAnsi" w:cs="Tunga"/>
          <w:sz w:val="22"/>
          <w:szCs w:val="22"/>
          <w:lang w:val="nl-BE"/>
        </w:rPr>
        <w:t xml:space="preserve">vermelde </w:t>
      </w:r>
      <w:r w:rsidR="00B54DEA" w:rsidRPr="00080477">
        <w:rPr>
          <w:rFonts w:asciiTheme="minorHAnsi" w:hAnsiTheme="minorHAnsi" w:cs="Tunga"/>
          <w:sz w:val="22"/>
          <w:szCs w:val="22"/>
          <w:lang w:val="nl-BE"/>
        </w:rPr>
        <w:t>termijn betaald worden</w:t>
      </w:r>
      <w:r w:rsidR="00C5093A" w:rsidRPr="00080477">
        <w:rPr>
          <w:rFonts w:asciiTheme="minorHAnsi" w:hAnsiTheme="minorHAnsi" w:cs="Tunga"/>
          <w:sz w:val="22"/>
          <w:szCs w:val="22"/>
          <w:lang w:val="nl-BE"/>
        </w:rPr>
        <w:t xml:space="preserve">. </w:t>
      </w:r>
      <w:r w:rsidR="00A42690" w:rsidRPr="00080477">
        <w:rPr>
          <w:rFonts w:asciiTheme="minorHAnsi" w:hAnsiTheme="minorHAnsi" w:cs="Tunga"/>
          <w:sz w:val="22"/>
          <w:szCs w:val="22"/>
          <w:lang w:val="nl-BE"/>
        </w:rPr>
        <w:t>De betaling gebeurt per overschrijving</w:t>
      </w:r>
      <w:r w:rsidRPr="00080477">
        <w:rPr>
          <w:rFonts w:asciiTheme="minorHAnsi" w:hAnsiTheme="minorHAnsi" w:cs="Tunga"/>
          <w:sz w:val="22"/>
          <w:szCs w:val="22"/>
          <w:lang w:val="nl-BE"/>
        </w:rPr>
        <w:t xml:space="preserve"> of bij de</w:t>
      </w:r>
      <w:r w:rsidR="00B9247D">
        <w:rPr>
          <w:rFonts w:asciiTheme="minorHAnsi" w:hAnsiTheme="minorHAnsi" w:cs="Tunga"/>
          <w:sz w:val="22"/>
          <w:szCs w:val="22"/>
          <w:lang w:val="nl-BE"/>
        </w:rPr>
        <w:t xml:space="preserve"> dienst</w:t>
      </w:r>
      <w:r w:rsidRPr="00080477">
        <w:rPr>
          <w:rFonts w:asciiTheme="minorHAnsi" w:hAnsiTheme="minorHAnsi" w:cs="Tunga"/>
          <w:sz w:val="22"/>
          <w:szCs w:val="22"/>
          <w:lang w:val="nl-BE"/>
        </w:rPr>
        <w:t xml:space="preserve"> thesaurie</w:t>
      </w:r>
      <w:r w:rsidR="00AC3354" w:rsidRPr="00080477">
        <w:rPr>
          <w:rFonts w:asciiTheme="minorHAnsi" w:hAnsiTheme="minorHAnsi" w:cs="Tunga"/>
          <w:sz w:val="22"/>
          <w:szCs w:val="22"/>
          <w:lang w:val="nl-BE"/>
        </w:rPr>
        <w:t xml:space="preserve"> van de stad Sint-Niklaas</w:t>
      </w:r>
      <w:r w:rsidR="00A42690" w:rsidRPr="00080477">
        <w:rPr>
          <w:rFonts w:asciiTheme="minorHAnsi" w:hAnsiTheme="minorHAnsi" w:cs="Tunga"/>
          <w:sz w:val="22"/>
          <w:szCs w:val="22"/>
          <w:lang w:val="nl-BE"/>
        </w:rPr>
        <w:t xml:space="preserve">. De waarborg wordt na de activiteit teruggestort indien </w:t>
      </w:r>
      <w:r w:rsidR="00B9247D">
        <w:rPr>
          <w:rFonts w:asciiTheme="minorHAnsi" w:hAnsiTheme="minorHAnsi" w:cs="Tunga"/>
          <w:sz w:val="22"/>
          <w:szCs w:val="22"/>
          <w:lang w:val="nl-BE"/>
        </w:rPr>
        <w:t>de organisatie</w:t>
      </w:r>
      <w:r w:rsidR="00A42690" w:rsidRPr="00080477">
        <w:rPr>
          <w:rFonts w:asciiTheme="minorHAnsi" w:hAnsiTheme="minorHAnsi" w:cs="Tunga"/>
          <w:sz w:val="22"/>
          <w:szCs w:val="22"/>
          <w:lang w:val="nl-BE"/>
        </w:rPr>
        <w:t xml:space="preserve"> en zijn leveranciers geen gebreken hebben vastgesteld.</w:t>
      </w:r>
      <w:r w:rsidR="00AC3354" w:rsidRPr="00080477">
        <w:rPr>
          <w:rFonts w:asciiTheme="minorHAnsi" w:hAnsiTheme="minorHAnsi" w:cs="Tunga"/>
          <w:sz w:val="22"/>
          <w:szCs w:val="22"/>
          <w:lang w:val="nl-BE"/>
        </w:rPr>
        <w:t xml:space="preserve"> </w:t>
      </w:r>
    </w:p>
    <w:p w14:paraId="6B39E3D3" w14:textId="77777777" w:rsidR="00AC19C3" w:rsidRPr="00080477" w:rsidRDefault="00AC19C3" w:rsidP="00A42690">
      <w:pPr>
        <w:spacing w:line="300" w:lineRule="exact"/>
        <w:jc w:val="both"/>
        <w:rPr>
          <w:rFonts w:asciiTheme="minorHAnsi" w:hAnsiTheme="minorHAnsi" w:cs="Tunga"/>
          <w:sz w:val="22"/>
          <w:szCs w:val="22"/>
          <w:lang w:val="nl-BE"/>
        </w:rPr>
      </w:pPr>
    </w:p>
    <w:p w14:paraId="26E61435" w14:textId="2DC5D20D" w:rsidR="00AC3354" w:rsidRPr="00080477" w:rsidRDefault="00AC19C3" w:rsidP="00A42690">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Bij annulering duidt het stad</w:t>
      </w:r>
      <w:r w:rsidR="00334F38">
        <w:rPr>
          <w:rFonts w:asciiTheme="minorHAnsi" w:hAnsiTheme="minorHAnsi" w:cs="Tunga"/>
          <w:sz w:val="22"/>
          <w:szCs w:val="22"/>
          <w:lang w:val="nl-BE"/>
        </w:rPr>
        <w:t>s</w:t>
      </w:r>
      <w:r w:rsidRPr="00080477">
        <w:rPr>
          <w:rFonts w:asciiTheme="minorHAnsi" w:hAnsiTheme="minorHAnsi" w:cs="Tunga"/>
          <w:sz w:val="22"/>
          <w:szCs w:val="22"/>
          <w:lang w:val="nl-BE"/>
        </w:rPr>
        <w:t xml:space="preserve">bestuur een vervanger aan. Indien er een evenwaardige vervanger gevonden wordt, zal de waarborg en </w:t>
      </w:r>
      <w:r w:rsidR="00D370A2" w:rsidRPr="00080477">
        <w:rPr>
          <w:rFonts w:asciiTheme="minorHAnsi" w:hAnsiTheme="minorHAnsi" w:cs="Tunga"/>
          <w:sz w:val="22"/>
          <w:szCs w:val="22"/>
          <w:lang w:val="nl-BE"/>
        </w:rPr>
        <w:t>het standgeld</w:t>
      </w:r>
      <w:r w:rsidRPr="00080477">
        <w:rPr>
          <w:rFonts w:asciiTheme="minorHAnsi" w:hAnsiTheme="minorHAnsi" w:cs="Tunga"/>
          <w:sz w:val="22"/>
          <w:szCs w:val="22"/>
          <w:lang w:val="nl-BE"/>
        </w:rPr>
        <w:t xml:space="preserve"> worden terugbetaald. Bij annulering minder dan twee weken voor het evenement zal automatisch de waarborg worden ingehouden, ongeacht of er een vervanger gevonden wordt.</w:t>
      </w:r>
      <w:r w:rsidR="00D370A2" w:rsidRPr="00080477">
        <w:rPr>
          <w:rFonts w:asciiTheme="minorHAnsi" w:hAnsiTheme="minorHAnsi" w:cs="Tunga"/>
          <w:sz w:val="22"/>
          <w:szCs w:val="22"/>
          <w:lang w:val="nl-BE"/>
        </w:rPr>
        <w:t xml:space="preserve"> Annulering gebeurt steeds onmiddellijk via e-mail naar </w:t>
      </w:r>
      <w:hyperlink r:id="rId8" w:history="1">
        <w:r w:rsidR="003A570B" w:rsidRPr="00080477">
          <w:rPr>
            <w:rStyle w:val="Hyperlink"/>
            <w:rFonts w:asciiTheme="minorHAnsi" w:hAnsiTheme="minorHAnsi" w:cs="Tunga"/>
            <w:sz w:val="22"/>
            <w:szCs w:val="22"/>
            <w:lang w:val="nl-BE"/>
          </w:rPr>
          <w:t>kerstmarkt@sint-niklaas.be</w:t>
        </w:r>
      </w:hyperlink>
      <w:r w:rsidR="00D370A2" w:rsidRPr="00080477">
        <w:rPr>
          <w:rFonts w:asciiTheme="minorHAnsi" w:hAnsiTheme="minorHAnsi" w:cs="Tunga"/>
          <w:sz w:val="22"/>
          <w:szCs w:val="22"/>
          <w:lang w:val="nl-BE"/>
        </w:rPr>
        <w:t xml:space="preserve">. </w:t>
      </w:r>
    </w:p>
    <w:p w14:paraId="63A20726" w14:textId="77777777" w:rsidR="00AC19C3" w:rsidRPr="00080477" w:rsidRDefault="00AC19C3" w:rsidP="00A42690">
      <w:pPr>
        <w:spacing w:line="300" w:lineRule="exact"/>
        <w:jc w:val="both"/>
        <w:rPr>
          <w:rFonts w:asciiTheme="minorHAnsi" w:hAnsiTheme="minorHAnsi" w:cs="Tunga"/>
          <w:sz w:val="22"/>
          <w:szCs w:val="22"/>
          <w:lang w:val="nl-BE"/>
        </w:rPr>
      </w:pPr>
    </w:p>
    <w:p w14:paraId="59F92B19" w14:textId="77777777" w:rsidR="009E5AAF" w:rsidRPr="00080477" w:rsidRDefault="009E5AAF" w:rsidP="00080477">
      <w:pPr>
        <w:pStyle w:val="Kop2"/>
        <w:numPr>
          <w:ilvl w:val="0"/>
          <w:numId w:val="11"/>
        </w:numPr>
        <w:rPr>
          <w:rFonts w:asciiTheme="minorHAnsi" w:hAnsiTheme="minorHAnsi"/>
          <w:lang w:val="nl-BE"/>
        </w:rPr>
      </w:pPr>
      <w:r w:rsidRPr="00080477">
        <w:rPr>
          <w:rFonts w:asciiTheme="minorHAnsi" w:hAnsiTheme="minorHAnsi"/>
          <w:lang w:val="nl-BE"/>
        </w:rPr>
        <w:t>Assortiment en ligging</w:t>
      </w:r>
    </w:p>
    <w:p w14:paraId="46F7464F" w14:textId="77777777" w:rsidR="00B67A0C" w:rsidRPr="00080477" w:rsidRDefault="00B67A0C" w:rsidP="00A42690">
      <w:pPr>
        <w:spacing w:line="300" w:lineRule="exact"/>
        <w:jc w:val="both"/>
        <w:rPr>
          <w:rFonts w:asciiTheme="minorHAnsi" w:hAnsiTheme="minorHAnsi" w:cs="Tunga"/>
          <w:sz w:val="22"/>
          <w:szCs w:val="22"/>
          <w:lang w:val="nl-BE"/>
        </w:rPr>
      </w:pPr>
    </w:p>
    <w:p w14:paraId="17511194" w14:textId="77777777" w:rsidR="00F63FE6" w:rsidRPr="00080477" w:rsidRDefault="00B67A0C" w:rsidP="008B62E5">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De standhouders zijn verplicht om zich aan het opgegeven assortiment te houden.</w:t>
      </w:r>
      <w:r w:rsidR="009E5AAF" w:rsidRPr="00080477">
        <w:rPr>
          <w:rFonts w:asciiTheme="minorHAnsi" w:hAnsiTheme="minorHAnsi" w:cs="Tunga"/>
          <w:sz w:val="22"/>
          <w:szCs w:val="22"/>
          <w:lang w:val="nl-BE"/>
        </w:rPr>
        <w:t xml:space="preserve"> Na inschrijving is het niet meer mogelijk om producten toe te voegen of te verwijderen.</w:t>
      </w:r>
      <w:r w:rsidR="00B82ECA" w:rsidRPr="00080477">
        <w:rPr>
          <w:rFonts w:asciiTheme="minorHAnsi" w:hAnsiTheme="minorHAnsi" w:cs="Tunga"/>
          <w:sz w:val="22"/>
          <w:szCs w:val="22"/>
          <w:lang w:val="nl-BE"/>
        </w:rPr>
        <w:t xml:space="preserve"> Men moet op voorhand goed nadenken over wat men wil</w:t>
      </w:r>
      <w:r w:rsidR="009E5AAF" w:rsidRPr="00080477">
        <w:rPr>
          <w:rFonts w:asciiTheme="minorHAnsi" w:hAnsiTheme="minorHAnsi" w:cs="Tunga"/>
          <w:sz w:val="22"/>
          <w:szCs w:val="22"/>
          <w:lang w:val="nl-BE"/>
        </w:rPr>
        <w:t xml:space="preserve"> verkopen.</w:t>
      </w:r>
      <w:r w:rsidR="00F63FE6" w:rsidRPr="00080477">
        <w:rPr>
          <w:rFonts w:asciiTheme="minorHAnsi" w:hAnsiTheme="minorHAnsi" w:cs="Tunga"/>
          <w:sz w:val="22"/>
          <w:szCs w:val="22"/>
          <w:lang w:val="nl-BE"/>
        </w:rPr>
        <w:t xml:space="preserve"> Indien het assortiment niet overeenkomt met de inschrijving wordt dit gezien als een ernstige inbreuk op de afsprakennota met directe sluiting tot gevolg</w:t>
      </w:r>
      <w:r w:rsidR="00B82ECA" w:rsidRPr="00080477">
        <w:rPr>
          <w:rFonts w:asciiTheme="minorHAnsi" w:hAnsiTheme="minorHAnsi" w:cs="Tunga"/>
          <w:sz w:val="22"/>
          <w:szCs w:val="22"/>
          <w:lang w:val="nl-BE"/>
        </w:rPr>
        <w:t>,</w:t>
      </w:r>
      <w:r w:rsidR="00F63FE6" w:rsidRPr="00080477">
        <w:rPr>
          <w:rFonts w:asciiTheme="minorHAnsi" w:hAnsiTheme="minorHAnsi" w:cs="Tunga"/>
          <w:sz w:val="22"/>
          <w:szCs w:val="22"/>
          <w:lang w:val="nl-BE"/>
        </w:rPr>
        <w:t xml:space="preserve"> conform artikel 8.</w:t>
      </w:r>
    </w:p>
    <w:p w14:paraId="1C1C1C2E" w14:textId="77777777" w:rsidR="008B62E5" w:rsidRDefault="00AC19C3" w:rsidP="008B62E5">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br/>
      </w:r>
      <w:r w:rsidR="00B67A0C" w:rsidRPr="00080477">
        <w:rPr>
          <w:rFonts w:asciiTheme="minorHAnsi" w:hAnsiTheme="minorHAnsi" w:cs="Tunga"/>
          <w:sz w:val="22"/>
          <w:szCs w:val="22"/>
          <w:lang w:val="nl-BE"/>
        </w:rPr>
        <w:t>Het stadsbestuur bepaalt voor elke standplaats de ligging. Het is aan de persoon aan wie de standplaats is toegewezen uitdrukkelijk verboden de toegewezen standplaats over te dragen of aan derden rechten te verlenen, van welke aard ook.</w:t>
      </w:r>
      <w:r w:rsidR="007A5CFE" w:rsidRPr="00080477">
        <w:rPr>
          <w:rFonts w:asciiTheme="minorHAnsi" w:hAnsiTheme="minorHAnsi" w:cs="Tunga"/>
          <w:sz w:val="22"/>
          <w:szCs w:val="22"/>
          <w:lang w:val="nl-BE"/>
        </w:rPr>
        <w:t xml:space="preserve"> Standhouders kunnen niet onderling van standplaats wisselen.</w:t>
      </w:r>
      <w:r w:rsidR="00B67A0C" w:rsidRPr="00080477">
        <w:rPr>
          <w:rFonts w:asciiTheme="minorHAnsi" w:hAnsiTheme="minorHAnsi" w:cs="Tunga"/>
          <w:sz w:val="22"/>
          <w:szCs w:val="22"/>
          <w:lang w:val="nl-BE"/>
        </w:rPr>
        <w:t xml:space="preserve"> Het is verboden om producten voor de chalet uit te stallen.</w:t>
      </w:r>
      <w:r w:rsidR="00053DF3" w:rsidRPr="00080477">
        <w:rPr>
          <w:rFonts w:asciiTheme="minorHAnsi" w:hAnsiTheme="minorHAnsi" w:cs="Tunga"/>
          <w:sz w:val="22"/>
          <w:szCs w:val="22"/>
          <w:lang w:val="nl-BE"/>
        </w:rPr>
        <w:t xml:space="preserve"> </w:t>
      </w:r>
    </w:p>
    <w:p w14:paraId="7D71DA23" w14:textId="77777777" w:rsidR="00080477" w:rsidRDefault="00080477" w:rsidP="008B62E5">
      <w:pPr>
        <w:spacing w:line="300" w:lineRule="exact"/>
        <w:jc w:val="both"/>
        <w:rPr>
          <w:rFonts w:asciiTheme="minorHAnsi" w:hAnsiTheme="minorHAnsi" w:cs="Tunga"/>
          <w:sz w:val="22"/>
          <w:szCs w:val="22"/>
          <w:lang w:val="nl-BE"/>
        </w:rPr>
      </w:pPr>
    </w:p>
    <w:p w14:paraId="13CA7138" w14:textId="77777777" w:rsidR="00B9247D" w:rsidRDefault="00B9247D" w:rsidP="008B62E5">
      <w:pPr>
        <w:spacing w:line="300" w:lineRule="exact"/>
        <w:jc w:val="both"/>
        <w:rPr>
          <w:rFonts w:asciiTheme="minorHAnsi" w:hAnsiTheme="minorHAnsi" w:cs="Tunga"/>
          <w:sz w:val="22"/>
          <w:szCs w:val="22"/>
          <w:lang w:val="nl-BE"/>
        </w:rPr>
      </w:pPr>
    </w:p>
    <w:p w14:paraId="58663899" w14:textId="77777777" w:rsidR="00B9247D" w:rsidRPr="00080477" w:rsidRDefault="00B9247D" w:rsidP="008B62E5">
      <w:pPr>
        <w:spacing w:line="300" w:lineRule="exact"/>
        <w:jc w:val="both"/>
        <w:rPr>
          <w:rFonts w:asciiTheme="minorHAnsi" w:hAnsiTheme="minorHAnsi" w:cs="Tunga"/>
          <w:sz w:val="22"/>
          <w:szCs w:val="22"/>
          <w:lang w:val="nl-BE"/>
        </w:rPr>
      </w:pPr>
    </w:p>
    <w:p w14:paraId="64963BD1" w14:textId="77777777" w:rsidR="00901481" w:rsidRPr="00080477" w:rsidRDefault="005E6C15" w:rsidP="00080477">
      <w:pPr>
        <w:pStyle w:val="Kop2"/>
        <w:numPr>
          <w:ilvl w:val="0"/>
          <w:numId w:val="11"/>
        </w:numPr>
        <w:rPr>
          <w:rFonts w:asciiTheme="minorHAnsi" w:hAnsiTheme="minorHAnsi"/>
          <w:lang w:val="nl-BE"/>
        </w:rPr>
      </w:pPr>
      <w:r w:rsidRPr="00080477">
        <w:rPr>
          <w:rFonts w:asciiTheme="minorHAnsi" w:hAnsiTheme="minorHAnsi"/>
          <w:lang w:val="nl-BE"/>
        </w:rPr>
        <w:t>Standgeld</w:t>
      </w:r>
    </w:p>
    <w:p w14:paraId="7281B2E4" w14:textId="77777777" w:rsidR="003D5C10" w:rsidRPr="00080477" w:rsidRDefault="003D5C10" w:rsidP="00901481">
      <w:pPr>
        <w:spacing w:line="300" w:lineRule="exact"/>
        <w:jc w:val="both"/>
        <w:rPr>
          <w:rFonts w:asciiTheme="minorHAnsi" w:hAnsiTheme="minorHAnsi" w:cs="Tunga"/>
          <w:b/>
          <w:sz w:val="22"/>
          <w:szCs w:val="22"/>
          <w:lang w:val="nl-BE"/>
        </w:rPr>
      </w:pPr>
    </w:p>
    <w:p w14:paraId="6FB48465" w14:textId="77777777" w:rsidR="007B0A36" w:rsidRPr="007B0A36" w:rsidRDefault="007B0A36" w:rsidP="007B0A36">
      <w:pPr>
        <w:pStyle w:val="Lijstalinea"/>
        <w:numPr>
          <w:ilvl w:val="0"/>
          <w:numId w:val="11"/>
        </w:numPr>
        <w:spacing w:line="300" w:lineRule="exact"/>
        <w:jc w:val="both"/>
        <w:rPr>
          <w:rFonts w:asciiTheme="minorHAnsi" w:hAnsiTheme="minorHAnsi" w:cs="Tunga"/>
          <w:bCs/>
          <w:sz w:val="22"/>
          <w:szCs w:val="22"/>
          <w:lang w:val="nl-BE"/>
        </w:rPr>
      </w:pPr>
      <w:r w:rsidRPr="007B0A36">
        <w:rPr>
          <w:rFonts w:asciiTheme="minorHAnsi" w:hAnsiTheme="minorHAnsi" w:cs="Tunga"/>
          <w:bCs/>
          <w:sz w:val="22"/>
          <w:szCs w:val="22"/>
          <w:lang w:val="nl-BE"/>
        </w:rPr>
        <w:t>Voor de bepaling van het standgeld wordt onderscheid gemaakt tussen verenigingen en ondernemingen.</w:t>
      </w:r>
    </w:p>
    <w:p w14:paraId="7B481491" w14:textId="77777777" w:rsidR="007B0A36" w:rsidRPr="007B0A36" w:rsidRDefault="007B0A36" w:rsidP="007B0A36">
      <w:pPr>
        <w:pStyle w:val="Lijstalinea"/>
        <w:numPr>
          <w:ilvl w:val="0"/>
          <w:numId w:val="11"/>
        </w:numPr>
        <w:spacing w:line="300" w:lineRule="exact"/>
        <w:jc w:val="both"/>
        <w:rPr>
          <w:rFonts w:asciiTheme="minorHAnsi" w:hAnsiTheme="minorHAnsi" w:cs="Tunga"/>
          <w:bCs/>
          <w:sz w:val="22"/>
          <w:szCs w:val="22"/>
          <w:lang w:val="nl-BE"/>
        </w:rPr>
      </w:pPr>
    </w:p>
    <w:tbl>
      <w:tblPr>
        <w:tblStyle w:val="Tabelraster"/>
        <w:tblW w:w="9634" w:type="dxa"/>
        <w:tblLook w:val="04A0" w:firstRow="1" w:lastRow="0" w:firstColumn="1" w:lastColumn="0" w:noHBand="0" w:noVBand="1"/>
      </w:tblPr>
      <w:tblGrid>
        <w:gridCol w:w="1546"/>
        <w:gridCol w:w="1710"/>
        <w:gridCol w:w="1701"/>
        <w:gridCol w:w="2268"/>
        <w:gridCol w:w="2409"/>
      </w:tblGrid>
      <w:tr w:rsidR="007B0A36" w:rsidRPr="00EB23EC" w14:paraId="488DE731" w14:textId="77777777" w:rsidTr="0019626B">
        <w:tc>
          <w:tcPr>
            <w:tcW w:w="1546" w:type="dxa"/>
          </w:tcPr>
          <w:p w14:paraId="174A04E0" w14:textId="77777777" w:rsidR="007B0A36" w:rsidRPr="00EB23EC" w:rsidRDefault="007B0A36" w:rsidP="0019626B">
            <w:pPr>
              <w:spacing w:line="300" w:lineRule="exact"/>
              <w:jc w:val="both"/>
              <w:rPr>
                <w:rFonts w:asciiTheme="minorHAnsi" w:hAnsiTheme="minorHAnsi" w:cs="Tunga"/>
                <w:b/>
                <w:sz w:val="22"/>
                <w:szCs w:val="22"/>
                <w:lang w:val="nl-BE"/>
              </w:rPr>
            </w:pPr>
          </w:p>
        </w:tc>
        <w:tc>
          <w:tcPr>
            <w:tcW w:w="1710" w:type="dxa"/>
          </w:tcPr>
          <w:p w14:paraId="0DA9C524" w14:textId="77777777" w:rsidR="007B0A36" w:rsidRPr="00EB23EC" w:rsidRDefault="007B0A36" w:rsidP="0019626B">
            <w:pPr>
              <w:spacing w:line="300" w:lineRule="exact"/>
              <w:jc w:val="both"/>
              <w:rPr>
                <w:rFonts w:asciiTheme="minorHAnsi" w:hAnsiTheme="minorHAnsi" w:cs="Tunga"/>
                <w:b/>
                <w:sz w:val="22"/>
                <w:szCs w:val="22"/>
                <w:lang w:val="nl-BE"/>
              </w:rPr>
            </w:pPr>
            <w:r w:rsidRPr="00EB23EC">
              <w:rPr>
                <w:rFonts w:asciiTheme="minorHAnsi" w:hAnsiTheme="minorHAnsi" w:cs="Tunga"/>
                <w:b/>
                <w:sz w:val="22"/>
                <w:szCs w:val="22"/>
                <w:lang w:val="nl-BE"/>
              </w:rPr>
              <w:t>Onderneming 1 weekend</w:t>
            </w:r>
          </w:p>
        </w:tc>
        <w:tc>
          <w:tcPr>
            <w:tcW w:w="1701" w:type="dxa"/>
          </w:tcPr>
          <w:p w14:paraId="44FCBFA8" w14:textId="77777777" w:rsidR="007B0A36" w:rsidRPr="00EB23EC" w:rsidRDefault="007B0A36" w:rsidP="0019626B">
            <w:pPr>
              <w:spacing w:line="300" w:lineRule="exact"/>
              <w:jc w:val="both"/>
              <w:rPr>
                <w:rFonts w:asciiTheme="minorHAnsi" w:hAnsiTheme="minorHAnsi" w:cs="Tunga"/>
                <w:b/>
                <w:sz w:val="22"/>
                <w:szCs w:val="22"/>
                <w:lang w:val="nl-BE"/>
              </w:rPr>
            </w:pPr>
            <w:r w:rsidRPr="00EB23EC">
              <w:rPr>
                <w:rFonts w:asciiTheme="minorHAnsi" w:hAnsiTheme="minorHAnsi" w:cs="Tunga"/>
                <w:b/>
                <w:sz w:val="22"/>
                <w:szCs w:val="22"/>
                <w:lang w:val="nl-BE"/>
              </w:rPr>
              <w:t>Onderneming 2 weekends</w:t>
            </w:r>
          </w:p>
        </w:tc>
        <w:tc>
          <w:tcPr>
            <w:tcW w:w="2268" w:type="dxa"/>
          </w:tcPr>
          <w:p w14:paraId="2F51781C" w14:textId="77777777" w:rsidR="007B0A36" w:rsidRPr="00EB23EC" w:rsidRDefault="007B0A36" w:rsidP="0019626B">
            <w:pPr>
              <w:spacing w:line="300" w:lineRule="exact"/>
              <w:jc w:val="both"/>
              <w:rPr>
                <w:rFonts w:asciiTheme="minorHAnsi" w:hAnsiTheme="minorHAnsi" w:cs="Tunga"/>
                <w:b/>
                <w:sz w:val="22"/>
                <w:szCs w:val="22"/>
                <w:lang w:val="nl-BE"/>
              </w:rPr>
            </w:pPr>
            <w:r w:rsidRPr="00EB23EC">
              <w:rPr>
                <w:rFonts w:asciiTheme="minorHAnsi" w:hAnsiTheme="minorHAnsi" w:cs="Tunga"/>
                <w:b/>
                <w:sz w:val="22"/>
                <w:szCs w:val="22"/>
                <w:lang w:val="nl-BE"/>
              </w:rPr>
              <w:t>Vereniging 1 weekend</w:t>
            </w:r>
          </w:p>
        </w:tc>
        <w:tc>
          <w:tcPr>
            <w:tcW w:w="2409" w:type="dxa"/>
          </w:tcPr>
          <w:p w14:paraId="6379891C" w14:textId="77777777" w:rsidR="007B0A36" w:rsidRPr="00EB23EC" w:rsidRDefault="007B0A36" w:rsidP="0019626B">
            <w:pPr>
              <w:spacing w:line="300" w:lineRule="exact"/>
              <w:jc w:val="both"/>
              <w:rPr>
                <w:rFonts w:asciiTheme="minorHAnsi" w:hAnsiTheme="minorHAnsi" w:cs="Tunga"/>
                <w:b/>
                <w:sz w:val="22"/>
                <w:szCs w:val="22"/>
                <w:lang w:val="nl-BE"/>
              </w:rPr>
            </w:pPr>
            <w:r w:rsidRPr="00EB23EC">
              <w:rPr>
                <w:rFonts w:asciiTheme="minorHAnsi" w:hAnsiTheme="minorHAnsi" w:cs="Tunga"/>
                <w:b/>
                <w:sz w:val="22"/>
                <w:szCs w:val="22"/>
                <w:lang w:val="nl-BE"/>
              </w:rPr>
              <w:t>Vereniging 2 weekends</w:t>
            </w:r>
          </w:p>
        </w:tc>
      </w:tr>
      <w:tr w:rsidR="007B0A36" w14:paraId="497E87A1" w14:textId="77777777" w:rsidTr="0019626B">
        <w:tc>
          <w:tcPr>
            <w:tcW w:w="1546" w:type="dxa"/>
          </w:tcPr>
          <w:p w14:paraId="06EB0B7C" w14:textId="77777777" w:rsidR="007B0A36" w:rsidRDefault="007B0A36" w:rsidP="0019626B">
            <w:pPr>
              <w:spacing w:line="300" w:lineRule="exact"/>
              <w:jc w:val="both"/>
              <w:rPr>
                <w:rFonts w:asciiTheme="minorHAnsi" w:hAnsiTheme="minorHAnsi" w:cs="Tunga"/>
                <w:bCs/>
                <w:sz w:val="22"/>
                <w:szCs w:val="22"/>
                <w:lang w:val="nl-BE"/>
              </w:rPr>
            </w:pPr>
            <w:r>
              <w:rPr>
                <w:rFonts w:asciiTheme="minorHAnsi" w:hAnsiTheme="minorHAnsi" w:cs="Tunga"/>
                <w:bCs/>
                <w:sz w:val="22"/>
                <w:szCs w:val="22"/>
                <w:lang w:val="nl-BE"/>
              </w:rPr>
              <w:t>Geschenken / promotiestand</w:t>
            </w:r>
          </w:p>
        </w:tc>
        <w:tc>
          <w:tcPr>
            <w:tcW w:w="1710" w:type="dxa"/>
          </w:tcPr>
          <w:p w14:paraId="02244EDF" w14:textId="77777777" w:rsidR="007B0A36" w:rsidRDefault="007B0A36" w:rsidP="0019626B">
            <w:pPr>
              <w:spacing w:line="300" w:lineRule="exact"/>
              <w:jc w:val="both"/>
              <w:rPr>
                <w:rFonts w:asciiTheme="minorHAnsi" w:hAnsiTheme="minorHAnsi" w:cs="Tunga"/>
                <w:bCs/>
                <w:sz w:val="22"/>
                <w:szCs w:val="22"/>
                <w:lang w:val="nl-BE"/>
              </w:rPr>
            </w:pPr>
            <w:r>
              <w:rPr>
                <w:rFonts w:asciiTheme="minorHAnsi" w:hAnsiTheme="minorHAnsi" w:cs="Tunga"/>
                <w:bCs/>
                <w:sz w:val="22"/>
                <w:szCs w:val="22"/>
                <w:lang w:val="nl-BE"/>
              </w:rPr>
              <w:t>150€</w:t>
            </w:r>
          </w:p>
        </w:tc>
        <w:tc>
          <w:tcPr>
            <w:tcW w:w="1701" w:type="dxa"/>
          </w:tcPr>
          <w:p w14:paraId="45F264AD" w14:textId="77777777" w:rsidR="007B0A36" w:rsidRDefault="007B0A36" w:rsidP="0019626B">
            <w:pPr>
              <w:spacing w:line="300" w:lineRule="exact"/>
              <w:jc w:val="both"/>
              <w:rPr>
                <w:rFonts w:asciiTheme="minorHAnsi" w:hAnsiTheme="minorHAnsi" w:cs="Tunga"/>
                <w:bCs/>
                <w:sz w:val="22"/>
                <w:szCs w:val="22"/>
                <w:lang w:val="nl-BE"/>
              </w:rPr>
            </w:pPr>
            <w:r>
              <w:rPr>
                <w:rFonts w:asciiTheme="minorHAnsi" w:hAnsiTheme="minorHAnsi" w:cs="Tunga"/>
                <w:bCs/>
                <w:sz w:val="22"/>
                <w:szCs w:val="22"/>
                <w:lang w:val="nl-BE"/>
              </w:rPr>
              <w:t>225€</w:t>
            </w:r>
          </w:p>
        </w:tc>
        <w:tc>
          <w:tcPr>
            <w:tcW w:w="2268" w:type="dxa"/>
          </w:tcPr>
          <w:p w14:paraId="7F0D2C5E" w14:textId="77777777" w:rsidR="007B0A36" w:rsidRDefault="007B0A36" w:rsidP="0019626B">
            <w:pPr>
              <w:spacing w:line="300" w:lineRule="exact"/>
              <w:jc w:val="both"/>
              <w:rPr>
                <w:rFonts w:asciiTheme="minorHAnsi" w:hAnsiTheme="minorHAnsi" w:cs="Tunga"/>
                <w:bCs/>
                <w:sz w:val="22"/>
                <w:szCs w:val="22"/>
                <w:lang w:val="nl-BE"/>
              </w:rPr>
            </w:pPr>
            <w:r>
              <w:rPr>
                <w:rFonts w:asciiTheme="minorHAnsi" w:hAnsiTheme="minorHAnsi" w:cs="Tunga"/>
                <w:bCs/>
                <w:sz w:val="22"/>
                <w:szCs w:val="22"/>
                <w:lang w:val="nl-BE"/>
              </w:rPr>
              <w:t>75€</w:t>
            </w:r>
          </w:p>
        </w:tc>
        <w:tc>
          <w:tcPr>
            <w:tcW w:w="2409" w:type="dxa"/>
          </w:tcPr>
          <w:p w14:paraId="376C1C18" w14:textId="77777777" w:rsidR="007B0A36" w:rsidRDefault="007B0A36" w:rsidP="0019626B">
            <w:pPr>
              <w:spacing w:line="300" w:lineRule="exact"/>
              <w:jc w:val="both"/>
              <w:rPr>
                <w:rFonts w:asciiTheme="minorHAnsi" w:hAnsiTheme="minorHAnsi" w:cs="Tunga"/>
                <w:bCs/>
                <w:sz w:val="22"/>
                <w:szCs w:val="22"/>
                <w:lang w:val="nl-BE"/>
              </w:rPr>
            </w:pPr>
            <w:r>
              <w:rPr>
                <w:rFonts w:asciiTheme="minorHAnsi" w:hAnsiTheme="minorHAnsi" w:cs="Tunga"/>
                <w:bCs/>
                <w:sz w:val="22"/>
                <w:szCs w:val="22"/>
                <w:lang w:val="nl-BE"/>
              </w:rPr>
              <w:t>100€</w:t>
            </w:r>
          </w:p>
        </w:tc>
      </w:tr>
      <w:tr w:rsidR="007B0A36" w14:paraId="6F8204F2" w14:textId="77777777" w:rsidTr="0019626B">
        <w:tc>
          <w:tcPr>
            <w:tcW w:w="1546" w:type="dxa"/>
          </w:tcPr>
          <w:p w14:paraId="16260D33" w14:textId="77777777" w:rsidR="007B0A36" w:rsidRDefault="007B0A36" w:rsidP="0019626B">
            <w:pPr>
              <w:spacing w:line="300" w:lineRule="exact"/>
              <w:jc w:val="both"/>
              <w:rPr>
                <w:rFonts w:asciiTheme="minorHAnsi" w:hAnsiTheme="minorHAnsi" w:cs="Tunga"/>
                <w:bCs/>
                <w:sz w:val="22"/>
                <w:szCs w:val="22"/>
                <w:lang w:val="nl-BE"/>
              </w:rPr>
            </w:pPr>
            <w:r>
              <w:rPr>
                <w:rFonts w:asciiTheme="minorHAnsi" w:hAnsiTheme="minorHAnsi" w:cs="Tunga"/>
                <w:bCs/>
                <w:sz w:val="22"/>
                <w:szCs w:val="22"/>
                <w:lang w:val="nl-BE"/>
              </w:rPr>
              <w:t>Dranken en/of etenswaren</w:t>
            </w:r>
          </w:p>
        </w:tc>
        <w:tc>
          <w:tcPr>
            <w:tcW w:w="1710" w:type="dxa"/>
          </w:tcPr>
          <w:p w14:paraId="4CD50B9C" w14:textId="77777777" w:rsidR="007B0A36" w:rsidRDefault="007B0A36" w:rsidP="0019626B">
            <w:pPr>
              <w:spacing w:line="300" w:lineRule="exact"/>
              <w:jc w:val="both"/>
              <w:rPr>
                <w:rFonts w:asciiTheme="minorHAnsi" w:hAnsiTheme="minorHAnsi" w:cs="Tunga"/>
                <w:bCs/>
                <w:sz w:val="22"/>
                <w:szCs w:val="22"/>
                <w:lang w:val="nl-BE"/>
              </w:rPr>
            </w:pPr>
            <w:r>
              <w:rPr>
                <w:rFonts w:asciiTheme="minorHAnsi" w:hAnsiTheme="minorHAnsi" w:cs="Tunga"/>
                <w:bCs/>
                <w:sz w:val="22"/>
                <w:szCs w:val="22"/>
                <w:lang w:val="nl-BE"/>
              </w:rPr>
              <w:t>250€</w:t>
            </w:r>
          </w:p>
        </w:tc>
        <w:tc>
          <w:tcPr>
            <w:tcW w:w="1701" w:type="dxa"/>
          </w:tcPr>
          <w:p w14:paraId="242B2E59" w14:textId="77777777" w:rsidR="007B0A36" w:rsidRDefault="007B0A36" w:rsidP="0019626B">
            <w:pPr>
              <w:spacing w:line="300" w:lineRule="exact"/>
              <w:jc w:val="both"/>
              <w:rPr>
                <w:rFonts w:asciiTheme="minorHAnsi" w:hAnsiTheme="minorHAnsi" w:cs="Tunga"/>
                <w:bCs/>
                <w:sz w:val="22"/>
                <w:szCs w:val="22"/>
                <w:lang w:val="nl-BE"/>
              </w:rPr>
            </w:pPr>
            <w:r>
              <w:rPr>
                <w:rFonts w:asciiTheme="minorHAnsi" w:hAnsiTheme="minorHAnsi" w:cs="Tunga"/>
                <w:bCs/>
                <w:sz w:val="22"/>
                <w:szCs w:val="22"/>
                <w:lang w:val="nl-BE"/>
              </w:rPr>
              <w:t>325€</w:t>
            </w:r>
          </w:p>
        </w:tc>
        <w:tc>
          <w:tcPr>
            <w:tcW w:w="2268" w:type="dxa"/>
          </w:tcPr>
          <w:p w14:paraId="279DDB88" w14:textId="77777777" w:rsidR="007B0A36" w:rsidRDefault="007B0A36" w:rsidP="0019626B">
            <w:pPr>
              <w:spacing w:line="300" w:lineRule="exact"/>
              <w:jc w:val="both"/>
              <w:rPr>
                <w:rFonts w:asciiTheme="minorHAnsi" w:hAnsiTheme="minorHAnsi" w:cs="Tunga"/>
                <w:bCs/>
                <w:sz w:val="22"/>
                <w:szCs w:val="22"/>
                <w:lang w:val="nl-BE"/>
              </w:rPr>
            </w:pPr>
            <w:r>
              <w:rPr>
                <w:rFonts w:asciiTheme="minorHAnsi" w:hAnsiTheme="minorHAnsi" w:cs="Tunga"/>
                <w:bCs/>
                <w:sz w:val="22"/>
                <w:szCs w:val="22"/>
                <w:lang w:val="nl-BE"/>
              </w:rPr>
              <w:t>150€</w:t>
            </w:r>
          </w:p>
        </w:tc>
        <w:tc>
          <w:tcPr>
            <w:tcW w:w="2409" w:type="dxa"/>
          </w:tcPr>
          <w:p w14:paraId="6DFBCA05" w14:textId="77777777" w:rsidR="007B0A36" w:rsidRDefault="007B0A36" w:rsidP="0019626B">
            <w:pPr>
              <w:spacing w:line="300" w:lineRule="exact"/>
              <w:jc w:val="both"/>
              <w:rPr>
                <w:rFonts w:asciiTheme="minorHAnsi" w:hAnsiTheme="minorHAnsi" w:cs="Tunga"/>
                <w:bCs/>
                <w:sz w:val="22"/>
                <w:szCs w:val="22"/>
                <w:lang w:val="nl-BE"/>
              </w:rPr>
            </w:pPr>
            <w:r>
              <w:rPr>
                <w:rFonts w:asciiTheme="minorHAnsi" w:hAnsiTheme="minorHAnsi" w:cs="Tunga"/>
                <w:bCs/>
                <w:sz w:val="22"/>
                <w:szCs w:val="22"/>
                <w:lang w:val="nl-BE"/>
              </w:rPr>
              <w:t>200€</w:t>
            </w:r>
          </w:p>
        </w:tc>
      </w:tr>
      <w:tr w:rsidR="007B0A36" w14:paraId="37594915" w14:textId="77777777" w:rsidTr="0019626B">
        <w:tc>
          <w:tcPr>
            <w:tcW w:w="1546" w:type="dxa"/>
          </w:tcPr>
          <w:p w14:paraId="6A049DBD" w14:textId="77777777" w:rsidR="007B0A36" w:rsidRDefault="007B0A36" w:rsidP="0019626B">
            <w:pPr>
              <w:spacing w:line="300" w:lineRule="exact"/>
              <w:jc w:val="both"/>
              <w:rPr>
                <w:rFonts w:asciiTheme="minorHAnsi" w:hAnsiTheme="minorHAnsi" w:cs="Tunga"/>
                <w:bCs/>
                <w:sz w:val="22"/>
                <w:szCs w:val="22"/>
                <w:lang w:val="nl-BE"/>
              </w:rPr>
            </w:pPr>
            <w:r>
              <w:rPr>
                <w:rFonts w:asciiTheme="minorHAnsi" w:hAnsiTheme="minorHAnsi" w:cs="Tunga"/>
                <w:bCs/>
                <w:sz w:val="22"/>
                <w:szCs w:val="22"/>
                <w:lang w:val="nl-BE"/>
              </w:rPr>
              <w:t xml:space="preserve">Dranken en/of </w:t>
            </w:r>
          </w:p>
        </w:tc>
        <w:tc>
          <w:tcPr>
            <w:tcW w:w="1710" w:type="dxa"/>
          </w:tcPr>
          <w:p w14:paraId="4E24562B" w14:textId="77777777" w:rsidR="007B0A36" w:rsidRDefault="007B0A36" w:rsidP="0019626B">
            <w:pPr>
              <w:spacing w:line="300" w:lineRule="exact"/>
              <w:jc w:val="both"/>
              <w:rPr>
                <w:rFonts w:asciiTheme="minorHAnsi" w:hAnsiTheme="minorHAnsi" w:cs="Tunga"/>
                <w:bCs/>
                <w:sz w:val="22"/>
                <w:szCs w:val="22"/>
                <w:lang w:val="nl-BE"/>
              </w:rPr>
            </w:pPr>
            <w:r>
              <w:rPr>
                <w:rFonts w:asciiTheme="minorHAnsi" w:hAnsiTheme="minorHAnsi" w:cs="Tunga"/>
                <w:bCs/>
                <w:sz w:val="22"/>
                <w:szCs w:val="22"/>
                <w:lang w:val="nl-BE"/>
              </w:rPr>
              <w:t>400€</w:t>
            </w:r>
          </w:p>
        </w:tc>
        <w:tc>
          <w:tcPr>
            <w:tcW w:w="1701" w:type="dxa"/>
          </w:tcPr>
          <w:p w14:paraId="630A88C9" w14:textId="77777777" w:rsidR="007B0A36" w:rsidRDefault="007B0A36" w:rsidP="0019626B">
            <w:pPr>
              <w:spacing w:line="300" w:lineRule="exact"/>
              <w:jc w:val="both"/>
              <w:rPr>
                <w:rFonts w:asciiTheme="minorHAnsi" w:hAnsiTheme="minorHAnsi" w:cs="Tunga"/>
                <w:bCs/>
                <w:sz w:val="22"/>
                <w:szCs w:val="22"/>
                <w:lang w:val="nl-BE"/>
              </w:rPr>
            </w:pPr>
            <w:r>
              <w:rPr>
                <w:rFonts w:asciiTheme="minorHAnsi" w:hAnsiTheme="minorHAnsi" w:cs="Tunga"/>
                <w:bCs/>
                <w:sz w:val="22"/>
                <w:szCs w:val="22"/>
                <w:lang w:val="nl-BE"/>
              </w:rPr>
              <w:t>550€</w:t>
            </w:r>
          </w:p>
        </w:tc>
        <w:tc>
          <w:tcPr>
            <w:tcW w:w="2268" w:type="dxa"/>
          </w:tcPr>
          <w:p w14:paraId="262E66B4" w14:textId="77777777" w:rsidR="007B0A36" w:rsidRDefault="007B0A36" w:rsidP="0019626B">
            <w:pPr>
              <w:spacing w:line="300" w:lineRule="exact"/>
              <w:jc w:val="both"/>
              <w:rPr>
                <w:rFonts w:asciiTheme="minorHAnsi" w:hAnsiTheme="minorHAnsi" w:cs="Tunga"/>
                <w:bCs/>
                <w:sz w:val="22"/>
                <w:szCs w:val="22"/>
                <w:lang w:val="nl-BE"/>
              </w:rPr>
            </w:pPr>
            <w:r>
              <w:rPr>
                <w:rFonts w:asciiTheme="minorHAnsi" w:hAnsiTheme="minorHAnsi" w:cs="Tunga"/>
                <w:bCs/>
                <w:sz w:val="22"/>
                <w:szCs w:val="22"/>
                <w:lang w:val="nl-BE"/>
              </w:rPr>
              <w:t>300€</w:t>
            </w:r>
          </w:p>
        </w:tc>
        <w:tc>
          <w:tcPr>
            <w:tcW w:w="2409" w:type="dxa"/>
          </w:tcPr>
          <w:p w14:paraId="5D26DF81" w14:textId="77777777" w:rsidR="007B0A36" w:rsidRDefault="007B0A36" w:rsidP="0019626B">
            <w:pPr>
              <w:spacing w:line="300" w:lineRule="exact"/>
              <w:jc w:val="both"/>
              <w:rPr>
                <w:rFonts w:asciiTheme="minorHAnsi" w:hAnsiTheme="minorHAnsi" w:cs="Tunga"/>
                <w:bCs/>
                <w:sz w:val="22"/>
                <w:szCs w:val="22"/>
                <w:lang w:val="nl-BE"/>
              </w:rPr>
            </w:pPr>
            <w:r>
              <w:rPr>
                <w:rFonts w:asciiTheme="minorHAnsi" w:hAnsiTheme="minorHAnsi" w:cs="Tunga"/>
                <w:bCs/>
                <w:sz w:val="22"/>
                <w:szCs w:val="22"/>
                <w:lang w:val="nl-BE"/>
              </w:rPr>
              <w:t>400€</w:t>
            </w:r>
          </w:p>
        </w:tc>
      </w:tr>
    </w:tbl>
    <w:p w14:paraId="48629FB4" w14:textId="77777777" w:rsidR="00384D1B" w:rsidRPr="00080477" w:rsidRDefault="0066680A" w:rsidP="00080477">
      <w:pPr>
        <w:pStyle w:val="Kop2"/>
        <w:numPr>
          <w:ilvl w:val="0"/>
          <w:numId w:val="11"/>
        </w:numPr>
        <w:rPr>
          <w:rFonts w:asciiTheme="minorHAnsi" w:hAnsiTheme="minorHAnsi"/>
          <w:lang w:val="nl-BE"/>
        </w:rPr>
      </w:pPr>
      <w:r w:rsidRPr="00080477">
        <w:rPr>
          <w:rFonts w:asciiTheme="minorHAnsi" w:hAnsiTheme="minorHAnsi"/>
          <w:lang w:val="nl-BE"/>
        </w:rPr>
        <w:t>Openingsuren</w:t>
      </w:r>
    </w:p>
    <w:p w14:paraId="0A95A824" w14:textId="77777777" w:rsidR="0066680A" w:rsidRPr="00080477" w:rsidRDefault="0066680A" w:rsidP="00384D1B">
      <w:pPr>
        <w:spacing w:line="300" w:lineRule="exact"/>
        <w:jc w:val="both"/>
        <w:rPr>
          <w:rFonts w:asciiTheme="minorHAnsi" w:hAnsiTheme="minorHAnsi" w:cs="Tunga"/>
          <w:b/>
          <w:sz w:val="22"/>
          <w:szCs w:val="22"/>
          <w:lang w:val="nl-BE"/>
        </w:rPr>
      </w:pPr>
    </w:p>
    <w:p w14:paraId="2A602833" w14:textId="77777777" w:rsidR="00080477" w:rsidRDefault="0087456A" w:rsidP="0087456A">
      <w:pPr>
        <w:spacing w:line="300" w:lineRule="exact"/>
        <w:rPr>
          <w:rFonts w:asciiTheme="minorHAnsi" w:hAnsiTheme="minorHAnsi" w:cs="Tunga"/>
          <w:sz w:val="22"/>
          <w:szCs w:val="22"/>
          <w:lang w:val="nl-BE"/>
        </w:rPr>
      </w:pPr>
      <w:r w:rsidRPr="00080477">
        <w:rPr>
          <w:rFonts w:asciiTheme="minorHAnsi" w:hAnsiTheme="minorHAnsi" w:cs="Tunga"/>
          <w:sz w:val="22"/>
          <w:szCs w:val="22"/>
          <w:lang w:val="nl-BE"/>
        </w:rPr>
        <w:t>D</w:t>
      </w:r>
      <w:r w:rsidR="00080477">
        <w:rPr>
          <w:rFonts w:asciiTheme="minorHAnsi" w:hAnsiTheme="minorHAnsi" w:cs="Tunga"/>
          <w:sz w:val="22"/>
          <w:szCs w:val="22"/>
          <w:lang w:val="nl-BE"/>
        </w:rPr>
        <w:t xml:space="preserve">e kerstmarkt is geopend op: </w:t>
      </w:r>
      <w:r w:rsidR="00080477">
        <w:rPr>
          <w:rFonts w:asciiTheme="minorHAnsi" w:hAnsiTheme="minorHAnsi" w:cs="Tunga"/>
          <w:sz w:val="22"/>
          <w:szCs w:val="22"/>
          <w:lang w:val="nl-BE"/>
        </w:rPr>
        <w:br/>
      </w:r>
    </w:p>
    <w:p w14:paraId="45F2EC11" w14:textId="77777777" w:rsidR="00080477" w:rsidRDefault="0087456A" w:rsidP="00080477">
      <w:pPr>
        <w:pStyle w:val="Lijstalinea"/>
        <w:numPr>
          <w:ilvl w:val="0"/>
          <w:numId w:val="4"/>
        </w:numPr>
        <w:spacing w:line="300" w:lineRule="exact"/>
        <w:rPr>
          <w:rFonts w:asciiTheme="minorHAnsi" w:hAnsiTheme="minorHAnsi" w:cs="Tunga"/>
          <w:sz w:val="22"/>
          <w:szCs w:val="22"/>
          <w:lang w:val="nl-BE"/>
        </w:rPr>
      </w:pPr>
      <w:r w:rsidRPr="00080477">
        <w:rPr>
          <w:rFonts w:asciiTheme="minorHAnsi" w:hAnsiTheme="minorHAnsi" w:cs="Tunga"/>
          <w:sz w:val="22"/>
          <w:szCs w:val="22"/>
          <w:lang w:val="nl-BE"/>
        </w:rPr>
        <w:t xml:space="preserve">Vrijdag van 18u tot 22u, drank en eetstanden </w:t>
      </w:r>
      <w:r w:rsidR="00080477">
        <w:rPr>
          <w:rFonts w:asciiTheme="minorHAnsi" w:hAnsiTheme="minorHAnsi" w:cs="Tunga"/>
          <w:sz w:val="22"/>
          <w:szCs w:val="22"/>
          <w:lang w:val="nl-BE"/>
        </w:rPr>
        <w:t>blijven open tot middernacht.</w:t>
      </w:r>
    </w:p>
    <w:p w14:paraId="13572337" w14:textId="77777777" w:rsidR="00080477" w:rsidRDefault="00B9247D" w:rsidP="00080477">
      <w:pPr>
        <w:pStyle w:val="Lijstalinea"/>
        <w:numPr>
          <w:ilvl w:val="0"/>
          <w:numId w:val="4"/>
        </w:numPr>
        <w:spacing w:line="300" w:lineRule="exact"/>
        <w:rPr>
          <w:rFonts w:asciiTheme="minorHAnsi" w:hAnsiTheme="minorHAnsi" w:cs="Tunga"/>
          <w:sz w:val="22"/>
          <w:szCs w:val="22"/>
          <w:lang w:val="nl-BE"/>
        </w:rPr>
      </w:pPr>
      <w:r>
        <w:rPr>
          <w:rFonts w:asciiTheme="minorHAnsi" w:hAnsiTheme="minorHAnsi" w:cs="Tunga"/>
          <w:sz w:val="22"/>
          <w:szCs w:val="22"/>
          <w:lang w:val="nl-BE"/>
        </w:rPr>
        <w:t>Zaterdag van 13</w:t>
      </w:r>
      <w:r w:rsidR="0087456A" w:rsidRPr="00080477">
        <w:rPr>
          <w:rFonts w:asciiTheme="minorHAnsi" w:hAnsiTheme="minorHAnsi" w:cs="Tunga"/>
          <w:sz w:val="22"/>
          <w:szCs w:val="22"/>
          <w:lang w:val="nl-BE"/>
        </w:rPr>
        <w:t xml:space="preserve">u tot 22u, drank en eetstanden </w:t>
      </w:r>
      <w:r w:rsidR="00080477">
        <w:rPr>
          <w:rFonts w:asciiTheme="minorHAnsi" w:hAnsiTheme="minorHAnsi" w:cs="Tunga"/>
          <w:sz w:val="22"/>
          <w:szCs w:val="22"/>
          <w:lang w:val="nl-BE"/>
        </w:rPr>
        <w:t>blijven open tot middernacht.</w:t>
      </w:r>
    </w:p>
    <w:p w14:paraId="10EEC30F" w14:textId="56FCED1D" w:rsidR="00080477" w:rsidRDefault="00B9247D" w:rsidP="00080477">
      <w:pPr>
        <w:pStyle w:val="Lijstalinea"/>
        <w:numPr>
          <w:ilvl w:val="0"/>
          <w:numId w:val="4"/>
        </w:numPr>
        <w:spacing w:line="300" w:lineRule="exact"/>
        <w:rPr>
          <w:rFonts w:asciiTheme="minorHAnsi" w:hAnsiTheme="minorHAnsi" w:cs="Tunga"/>
          <w:sz w:val="22"/>
          <w:szCs w:val="22"/>
          <w:lang w:val="nl-BE"/>
        </w:rPr>
      </w:pPr>
      <w:r>
        <w:rPr>
          <w:rFonts w:asciiTheme="minorHAnsi" w:hAnsiTheme="minorHAnsi" w:cs="Tunga"/>
          <w:sz w:val="22"/>
          <w:szCs w:val="22"/>
          <w:lang w:val="nl-BE"/>
        </w:rPr>
        <w:t>Zondag van 13</w:t>
      </w:r>
      <w:r w:rsidR="0087456A" w:rsidRPr="00080477">
        <w:rPr>
          <w:rFonts w:asciiTheme="minorHAnsi" w:hAnsiTheme="minorHAnsi" w:cs="Tunga"/>
          <w:sz w:val="22"/>
          <w:szCs w:val="22"/>
          <w:lang w:val="nl-BE"/>
        </w:rPr>
        <w:t>u</w:t>
      </w:r>
      <w:r>
        <w:rPr>
          <w:rFonts w:asciiTheme="minorHAnsi" w:hAnsiTheme="minorHAnsi" w:cs="Tunga"/>
          <w:sz w:val="22"/>
          <w:szCs w:val="22"/>
          <w:lang w:val="nl-BE"/>
        </w:rPr>
        <w:t xml:space="preserve"> tot 19u.</w:t>
      </w:r>
      <w:r w:rsidR="00334F38">
        <w:rPr>
          <w:rFonts w:asciiTheme="minorHAnsi" w:hAnsiTheme="minorHAnsi" w:cs="Tunga"/>
          <w:sz w:val="22"/>
          <w:szCs w:val="22"/>
          <w:lang w:val="nl-BE"/>
        </w:rPr>
        <w:t xml:space="preserve"> </w:t>
      </w:r>
    </w:p>
    <w:p w14:paraId="32BDD444" w14:textId="77777777" w:rsidR="00080477" w:rsidRDefault="00080477" w:rsidP="00080477">
      <w:pPr>
        <w:spacing w:line="300" w:lineRule="exact"/>
        <w:rPr>
          <w:rFonts w:asciiTheme="minorHAnsi" w:hAnsiTheme="minorHAnsi" w:cs="Tunga"/>
          <w:sz w:val="22"/>
          <w:szCs w:val="22"/>
          <w:lang w:val="nl-BE"/>
        </w:rPr>
      </w:pPr>
    </w:p>
    <w:p w14:paraId="378508EC" w14:textId="77777777" w:rsidR="0066680A" w:rsidRDefault="0087456A" w:rsidP="00080477">
      <w:pPr>
        <w:spacing w:line="300" w:lineRule="exact"/>
        <w:rPr>
          <w:rFonts w:asciiTheme="minorHAnsi" w:hAnsiTheme="minorHAnsi" w:cs="Tunga"/>
          <w:sz w:val="22"/>
          <w:szCs w:val="22"/>
          <w:lang w:val="nl-BE"/>
        </w:rPr>
      </w:pPr>
      <w:r w:rsidRPr="00080477">
        <w:rPr>
          <w:rFonts w:asciiTheme="minorHAnsi" w:hAnsiTheme="minorHAnsi" w:cs="Tunga"/>
          <w:sz w:val="22"/>
          <w:szCs w:val="22"/>
          <w:lang w:val="nl-BE"/>
        </w:rPr>
        <w:t>Alle standhouders moeten een kwartier voor sluitingstijd stoppen met de verkoop. De chalets moeten ten laatste afgesloten zijn 10 minuten na de sluitingstijd.</w:t>
      </w:r>
    </w:p>
    <w:p w14:paraId="05B425DF" w14:textId="77777777" w:rsidR="00080477" w:rsidRPr="00080477" w:rsidRDefault="00080477" w:rsidP="00080477">
      <w:pPr>
        <w:spacing w:line="300" w:lineRule="exact"/>
        <w:rPr>
          <w:rFonts w:asciiTheme="minorHAnsi" w:hAnsiTheme="minorHAnsi" w:cs="Tunga"/>
          <w:sz w:val="22"/>
          <w:szCs w:val="22"/>
          <w:lang w:val="nl-BE"/>
        </w:rPr>
      </w:pPr>
    </w:p>
    <w:p w14:paraId="6B1D9135" w14:textId="77777777" w:rsidR="0066680A" w:rsidRPr="00080477" w:rsidRDefault="0066680A" w:rsidP="00080477">
      <w:pPr>
        <w:pStyle w:val="Kop2"/>
        <w:numPr>
          <w:ilvl w:val="0"/>
          <w:numId w:val="11"/>
        </w:numPr>
        <w:rPr>
          <w:rFonts w:asciiTheme="minorHAnsi" w:hAnsiTheme="minorHAnsi"/>
          <w:lang w:val="nl-BE"/>
        </w:rPr>
      </w:pPr>
      <w:r w:rsidRPr="00080477">
        <w:rPr>
          <w:rFonts w:asciiTheme="minorHAnsi" w:hAnsiTheme="minorHAnsi"/>
          <w:lang w:val="nl-BE"/>
        </w:rPr>
        <w:t>Inrichting</w:t>
      </w:r>
    </w:p>
    <w:p w14:paraId="68589D1B" w14:textId="77777777" w:rsidR="00A75322" w:rsidRPr="00080477" w:rsidRDefault="00265A4A" w:rsidP="00384D1B">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br/>
      </w:r>
      <w:r w:rsidR="00291659" w:rsidRPr="000A4D79">
        <w:rPr>
          <w:rStyle w:val="Kop3Char"/>
          <w:lang w:val="nl-BE"/>
        </w:rPr>
        <w:t>9</w:t>
      </w:r>
      <w:r w:rsidR="003149F2" w:rsidRPr="000A4D79">
        <w:rPr>
          <w:rStyle w:val="Kop3Char"/>
          <w:lang w:val="nl-BE"/>
        </w:rPr>
        <w:t>.1 Accommodatie:</w:t>
      </w:r>
      <w:r w:rsidR="003149F2" w:rsidRPr="00080477">
        <w:rPr>
          <w:rFonts w:asciiTheme="minorHAnsi" w:hAnsiTheme="minorHAnsi" w:cs="Tunga"/>
          <w:sz w:val="22"/>
          <w:szCs w:val="22"/>
          <w:lang w:val="nl-BE"/>
        </w:rPr>
        <w:t xml:space="preserve"> </w:t>
      </w:r>
      <w:r w:rsidR="00455830" w:rsidRPr="00080477">
        <w:rPr>
          <w:rFonts w:asciiTheme="minorHAnsi" w:hAnsiTheme="minorHAnsi" w:cs="Tunga"/>
          <w:sz w:val="22"/>
          <w:szCs w:val="22"/>
          <w:lang w:val="nl-BE"/>
        </w:rPr>
        <w:t xml:space="preserve"> </w:t>
      </w:r>
      <w:r w:rsidRPr="00080477">
        <w:rPr>
          <w:rFonts w:asciiTheme="minorHAnsi" w:hAnsiTheme="minorHAnsi" w:cs="Tunga"/>
          <w:sz w:val="22"/>
          <w:szCs w:val="22"/>
          <w:lang w:val="nl-BE"/>
        </w:rPr>
        <w:t xml:space="preserve">Het stadsbestuur </w:t>
      </w:r>
      <w:r w:rsidR="000D6F2A" w:rsidRPr="00080477">
        <w:rPr>
          <w:rFonts w:asciiTheme="minorHAnsi" w:hAnsiTheme="minorHAnsi" w:cs="Tunga"/>
          <w:sz w:val="22"/>
          <w:szCs w:val="22"/>
          <w:lang w:val="nl-BE"/>
        </w:rPr>
        <w:t>voorziet</w:t>
      </w:r>
      <w:r w:rsidRPr="00080477">
        <w:rPr>
          <w:rFonts w:asciiTheme="minorHAnsi" w:hAnsiTheme="minorHAnsi" w:cs="Tunga"/>
          <w:sz w:val="22"/>
          <w:szCs w:val="22"/>
          <w:lang w:val="nl-BE"/>
        </w:rPr>
        <w:t xml:space="preserve"> een houten chalet die kan worden </w:t>
      </w:r>
      <w:r w:rsidR="00283A83" w:rsidRPr="00080477">
        <w:rPr>
          <w:rFonts w:asciiTheme="minorHAnsi" w:hAnsiTheme="minorHAnsi" w:cs="Tunga"/>
          <w:sz w:val="22"/>
          <w:szCs w:val="22"/>
          <w:lang w:val="nl-BE"/>
        </w:rPr>
        <w:t>a</w:t>
      </w:r>
      <w:r w:rsidR="00B54DEA" w:rsidRPr="00080477">
        <w:rPr>
          <w:rFonts w:asciiTheme="minorHAnsi" w:hAnsiTheme="minorHAnsi" w:cs="Tunga"/>
          <w:sz w:val="22"/>
          <w:szCs w:val="22"/>
          <w:lang w:val="nl-BE"/>
        </w:rPr>
        <w:t>fgesloten. In elke chalet wordt</w:t>
      </w:r>
      <w:r w:rsidR="00394F66" w:rsidRPr="00080477">
        <w:rPr>
          <w:rFonts w:asciiTheme="minorHAnsi" w:hAnsiTheme="minorHAnsi" w:cs="Tunga"/>
          <w:sz w:val="22"/>
          <w:szCs w:val="22"/>
          <w:lang w:val="nl-BE"/>
        </w:rPr>
        <w:t xml:space="preserve">, </w:t>
      </w:r>
      <w:r w:rsidR="003C0294" w:rsidRPr="00080477">
        <w:rPr>
          <w:rFonts w:asciiTheme="minorHAnsi" w:hAnsiTheme="minorHAnsi" w:cs="Tunga"/>
          <w:sz w:val="22"/>
          <w:szCs w:val="22"/>
          <w:lang w:val="nl-BE"/>
        </w:rPr>
        <w:t xml:space="preserve">een </w:t>
      </w:r>
      <w:r w:rsidR="00061369" w:rsidRPr="00080477">
        <w:rPr>
          <w:rFonts w:asciiTheme="minorHAnsi" w:hAnsiTheme="minorHAnsi" w:cs="Tunga"/>
          <w:sz w:val="22"/>
          <w:szCs w:val="22"/>
          <w:lang w:val="nl-BE"/>
        </w:rPr>
        <w:t>verwarmingselement</w:t>
      </w:r>
      <w:r w:rsidR="006B7987" w:rsidRPr="00080477">
        <w:rPr>
          <w:rFonts w:asciiTheme="minorHAnsi" w:hAnsiTheme="minorHAnsi" w:cs="Tunga"/>
          <w:sz w:val="22"/>
          <w:szCs w:val="22"/>
          <w:lang w:val="nl-BE"/>
        </w:rPr>
        <w:t>,</w:t>
      </w:r>
      <w:r w:rsidRPr="00080477">
        <w:rPr>
          <w:rFonts w:asciiTheme="minorHAnsi" w:hAnsiTheme="minorHAnsi" w:cs="Tunga"/>
          <w:sz w:val="22"/>
          <w:szCs w:val="22"/>
          <w:lang w:val="nl-BE"/>
        </w:rPr>
        <w:t xml:space="preserve"> een lamp</w:t>
      </w:r>
      <w:r w:rsidR="00061369" w:rsidRPr="00080477">
        <w:rPr>
          <w:rFonts w:asciiTheme="minorHAnsi" w:hAnsiTheme="minorHAnsi" w:cs="Tunga"/>
          <w:sz w:val="22"/>
          <w:szCs w:val="22"/>
          <w:lang w:val="nl-BE"/>
        </w:rPr>
        <w:t xml:space="preserve"> en twee legplanken</w:t>
      </w:r>
      <w:r w:rsidR="00394F66" w:rsidRPr="00080477">
        <w:rPr>
          <w:rFonts w:asciiTheme="minorHAnsi" w:hAnsiTheme="minorHAnsi" w:cs="Tunga"/>
          <w:sz w:val="22"/>
          <w:szCs w:val="22"/>
          <w:lang w:val="nl-BE"/>
        </w:rPr>
        <w:t xml:space="preserve"> geplaatst.</w:t>
      </w:r>
      <w:r w:rsidR="00061369" w:rsidRPr="00080477">
        <w:rPr>
          <w:rFonts w:asciiTheme="minorHAnsi" w:hAnsiTheme="minorHAnsi" w:cs="Tunga"/>
          <w:sz w:val="22"/>
          <w:szCs w:val="22"/>
          <w:lang w:val="nl-BE"/>
        </w:rPr>
        <w:t xml:space="preserve"> Eén tafel</w:t>
      </w:r>
      <w:r w:rsidR="00AE2EFB" w:rsidRPr="00080477">
        <w:rPr>
          <w:rFonts w:asciiTheme="minorHAnsi" w:hAnsiTheme="minorHAnsi" w:cs="Tunga"/>
          <w:sz w:val="22"/>
          <w:szCs w:val="22"/>
          <w:lang w:val="nl-BE"/>
        </w:rPr>
        <w:t xml:space="preserve"> (2,20m x 0,7m)</w:t>
      </w:r>
      <w:r w:rsidR="006B7987" w:rsidRPr="00080477">
        <w:rPr>
          <w:rFonts w:asciiTheme="minorHAnsi" w:hAnsiTheme="minorHAnsi" w:cs="Tunga"/>
          <w:sz w:val="22"/>
          <w:szCs w:val="22"/>
          <w:lang w:val="nl-BE"/>
        </w:rPr>
        <w:t xml:space="preserve"> en twee</w:t>
      </w:r>
      <w:r w:rsidR="00061369" w:rsidRPr="00080477">
        <w:rPr>
          <w:rFonts w:asciiTheme="minorHAnsi" w:hAnsiTheme="minorHAnsi" w:cs="Tunga"/>
          <w:sz w:val="22"/>
          <w:szCs w:val="22"/>
          <w:lang w:val="nl-BE"/>
        </w:rPr>
        <w:t xml:space="preserve"> stoelen worden </w:t>
      </w:r>
      <w:r w:rsidR="006B7987" w:rsidRPr="00080477">
        <w:rPr>
          <w:rFonts w:asciiTheme="minorHAnsi" w:hAnsiTheme="minorHAnsi" w:cs="Tunga"/>
          <w:sz w:val="22"/>
          <w:szCs w:val="22"/>
          <w:lang w:val="nl-BE"/>
        </w:rPr>
        <w:t xml:space="preserve">per chalet </w:t>
      </w:r>
      <w:r w:rsidR="00061369" w:rsidRPr="00080477">
        <w:rPr>
          <w:rFonts w:asciiTheme="minorHAnsi" w:hAnsiTheme="minorHAnsi" w:cs="Tunga"/>
          <w:sz w:val="22"/>
          <w:szCs w:val="22"/>
          <w:lang w:val="nl-BE"/>
        </w:rPr>
        <w:t>ter beschikking gesteld</w:t>
      </w:r>
      <w:r w:rsidR="00545022" w:rsidRPr="00080477">
        <w:rPr>
          <w:rFonts w:asciiTheme="minorHAnsi" w:hAnsiTheme="minorHAnsi" w:cs="Tunga"/>
          <w:sz w:val="22"/>
          <w:szCs w:val="22"/>
          <w:lang w:val="nl-BE"/>
        </w:rPr>
        <w:t xml:space="preserve">. De tafel en de stoelen </w:t>
      </w:r>
      <w:r w:rsidR="00CC5F12" w:rsidRPr="00080477">
        <w:rPr>
          <w:rFonts w:asciiTheme="minorHAnsi" w:hAnsiTheme="minorHAnsi" w:cs="Tunga"/>
          <w:sz w:val="22"/>
          <w:szCs w:val="22"/>
          <w:lang w:val="nl-BE"/>
        </w:rPr>
        <w:t xml:space="preserve">moeten </w:t>
      </w:r>
      <w:r w:rsidR="00545022" w:rsidRPr="00080477">
        <w:rPr>
          <w:rFonts w:asciiTheme="minorHAnsi" w:hAnsiTheme="minorHAnsi" w:cs="Tunga"/>
          <w:sz w:val="22"/>
          <w:szCs w:val="22"/>
          <w:lang w:val="nl-BE"/>
        </w:rPr>
        <w:t xml:space="preserve">op een centraal punt </w:t>
      </w:r>
      <w:r w:rsidR="00CC5F12" w:rsidRPr="00080477">
        <w:rPr>
          <w:rFonts w:asciiTheme="minorHAnsi" w:hAnsiTheme="minorHAnsi" w:cs="Tunga"/>
          <w:sz w:val="22"/>
          <w:szCs w:val="22"/>
          <w:lang w:val="nl-BE"/>
        </w:rPr>
        <w:t>worden afge</w:t>
      </w:r>
      <w:r w:rsidR="00545022" w:rsidRPr="00080477">
        <w:rPr>
          <w:rFonts w:asciiTheme="minorHAnsi" w:hAnsiTheme="minorHAnsi" w:cs="Tunga"/>
          <w:sz w:val="22"/>
          <w:szCs w:val="22"/>
          <w:lang w:val="nl-BE"/>
        </w:rPr>
        <w:t>ha</w:t>
      </w:r>
      <w:r w:rsidR="00CC5F12" w:rsidRPr="00080477">
        <w:rPr>
          <w:rFonts w:asciiTheme="minorHAnsi" w:hAnsiTheme="minorHAnsi" w:cs="Tunga"/>
          <w:sz w:val="22"/>
          <w:szCs w:val="22"/>
          <w:lang w:val="nl-BE"/>
        </w:rPr>
        <w:t>ald</w:t>
      </w:r>
      <w:r w:rsidR="00545022" w:rsidRPr="00080477">
        <w:rPr>
          <w:rFonts w:asciiTheme="minorHAnsi" w:hAnsiTheme="minorHAnsi" w:cs="Tunga"/>
          <w:sz w:val="22"/>
          <w:szCs w:val="22"/>
          <w:lang w:val="nl-BE"/>
        </w:rPr>
        <w:t xml:space="preserve"> en ook </w:t>
      </w:r>
      <w:r w:rsidR="00E47DFD">
        <w:rPr>
          <w:rFonts w:asciiTheme="minorHAnsi" w:hAnsiTheme="minorHAnsi" w:cs="Tunga"/>
          <w:sz w:val="22"/>
          <w:szCs w:val="22"/>
          <w:lang w:val="nl-BE"/>
        </w:rPr>
        <w:t>worden terug</w:t>
      </w:r>
      <w:r w:rsidR="00CC5F12" w:rsidRPr="00080477">
        <w:rPr>
          <w:rFonts w:asciiTheme="minorHAnsi" w:hAnsiTheme="minorHAnsi" w:cs="Tunga"/>
          <w:sz w:val="22"/>
          <w:szCs w:val="22"/>
          <w:lang w:val="nl-BE"/>
        </w:rPr>
        <w:t>ge</w:t>
      </w:r>
      <w:r w:rsidR="00545022" w:rsidRPr="00080477">
        <w:rPr>
          <w:rFonts w:asciiTheme="minorHAnsi" w:hAnsiTheme="minorHAnsi" w:cs="Tunga"/>
          <w:sz w:val="22"/>
          <w:szCs w:val="22"/>
          <w:lang w:val="nl-BE"/>
        </w:rPr>
        <w:t>br</w:t>
      </w:r>
      <w:r w:rsidR="00CC5F12" w:rsidRPr="00080477">
        <w:rPr>
          <w:rFonts w:asciiTheme="minorHAnsi" w:hAnsiTheme="minorHAnsi" w:cs="Tunga"/>
          <w:sz w:val="22"/>
          <w:szCs w:val="22"/>
          <w:lang w:val="nl-BE"/>
        </w:rPr>
        <w:t>acht</w:t>
      </w:r>
      <w:r w:rsidR="00545022" w:rsidRPr="00080477">
        <w:rPr>
          <w:rFonts w:asciiTheme="minorHAnsi" w:hAnsiTheme="minorHAnsi" w:cs="Tunga"/>
          <w:sz w:val="22"/>
          <w:szCs w:val="22"/>
          <w:lang w:val="nl-BE"/>
        </w:rPr>
        <w:t>.</w:t>
      </w:r>
    </w:p>
    <w:p w14:paraId="2A900295" w14:textId="56ACC590" w:rsidR="009E5AAF" w:rsidRPr="00080477" w:rsidRDefault="00607D5D" w:rsidP="00D370A2">
      <w:pPr>
        <w:spacing w:line="300" w:lineRule="exact"/>
        <w:rPr>
          <w:rFonts w:asciiTheme="minorHAnsi" w:hAnsiTheme="minorHAnsi" w:cs="Tunga"/>
          <w:sz w:val="22"/>
          <w:szCs w:val="22"/>
          <w:lang w:val="nl-BE"/>
        </w:rPr>
      </w:pPr>
      <w:r w:rsidRPr="00080477">
        <w:rPr>
          <w:rFonts w:asciiTheme="minorHAnsi" w:hAnsiTheme="minorHAnsi" w:cs="Tunga"/>
          <w:sz w:val="22"/>
          <w:szCs w:val="22"/>
          <w:lang w:val="nl-BE"/>
        </w:rPr>
        <w:br/>
      </w:r>
      <w:r w:rsidR="00D75CA2" w:rsidRPr="00080477">
        <w:rPr>
          <w:rFonts w:asciiTheme="minorHAnsi" w:hAnsiTheme="minorHAnsi" w:cs="Tunga"/>
          <w:sz w:val="22"/>
          <w:szCs w:val="22"/>
          <w:lang w:val="nl-BE"/>
        </w:rPr>
        <w:t xml:space="preserve">De standhouders </w:t>
      </w:r>
      <w:r w:rsidR="00283A83" w:rsidRPr="00080477">
        <w:rPr>
          <w:rFonts w:asciiTheme="minorHAnsi" w:hAnsiTheme="minorHAnsi" w:cs="Tunga"/>
          <w:sz w:val="22"/>
          <w:szCs w:val="22"/>
          <w:lang w:val="nl-BE"/>
        </w:rPr>
        <w:t>moeten</w:t>
      </w:r>
      <w:r w:rsidR="00D75CA2" w:rsidRPr="00080477">
        <w:rPr>
          <w:rFonts w:asciiTheme="minorHAnsi" w:hAnsiTheme="minorHAnsi" w:cs="Tunga"/>
          <w:sz w:val="22"/>
          <w:szCs w:val="22"/>
          <w:lang w:val="nl-BE"/>
        </w:rPr>
        <w:t xml:space="preserve"> de chalet als goede huisvader verzorgen en mogen geen veranderingen aan de </w:t>
      </w:r>
      <w:r w:rsidR="008A7C37" w:rsidRPr="00080477">
        <w:rPr>
          <w:rFonts w:asciiTheme="minorHAnsi" w:hAnsiTheme="minorHAnsi" w:cs="Tunga"/>
          <w:sz w:val="22"/>
          <w:szCs w:val="22"/>
          <w:lang w:val="nl-BE"/>
        </w:rPr>
        <w:t xml:space="preserve">basis van de </w:t>
      </w:r>
      <w:r w:rsidR="00D75CA2" w:rsidRPr="00080477">
        <w:rPr>
          <w:rFonts w:asciiTheme="minorHAnsi" w:hAnsiTheme="minorHAnsi" w:cs="Tunga"/>
          <w:sz w:val="22"/>
          <w:szCs w:val="22"/>
          <w:lang w:val="nl-BE"/>
        </w:rPr>
        <w:t>chalets aanbrengen. De chalets moeten in dezelfde staat als bij l</w:t>
      </w:r>
      <w:r w:rsidR="00AE2EFB" w:rsidRPr="00080477">
        <w:rPr>
          <w:rFonts w:asciiTheme="minorHAnsi" w:hAnsiTheme="minorHAnsi" w:cs="Tunga"/>
          <w:sz w:val="22"/>
          <w:szCs w:val="22"/>
          <w:lang w:val="nl-BE"/>
        </w:rPr>
        <w:t xml:space="preserve">evering terug afgeleverd worden, verlies of </w:t>
      </w:r>
      <w:r w:rsidR="00E4296B" w:rsidRPr="00080477">
        <w:rPr>
          <w:rFonts w:asciiTheme="minorHAnsi" w:hAnsiTheme="minorHAnsi" w:cs="Tunga"/>
          <w:sz w:val="22"/>
          <w:szCs w:val="22"/>
          <w:lang w:val="nl-BE"/>
        </w:rPr>
        <w:t>gebreken</w:t>
      </w:r>
      <w:r w:rsidR="00AE2EFB" w:rsidRPr="00080477">
        <w:rPr>
          <w:rFonts w:asciiTheme="minorHAnsi" w:hAnsiTheme="minorHAnsi" w:cs="Tunga"/>
          <w:sz w:val="22"/>
          <w:szCs w:val="22"/>
          <w:lang w:val="nl-BE"/>
        </w:rPr>
        <w:t xml:space="preserve"> dienen gemeld te worden</w:t>
      </w:r>
      <w:r w:rsidR="00E4296B" w:rsidRPr="00080477">
        <w:rPr>
          <w:rFonts w:asciiTheme="minorHAnsi" w:hAnsiTheme="minorHAnsi" w:cs="Tunga"/>
          <w:sz w:val="22"/>
          <w:szCs w:val="22"/>
          <w:lang w:val="nl-BE"/>
        </w:rPr>
        <w:t xml:space="preserve"> aan het stadsbestuur</w:t>
      </w:r>
      <w:r w:rsidR="00AE2EFB" w:rsidRPr="00080477">
        <w:rPr>
          <w:rFonts w:asciiTheme="minorHAnsi" w:hAnsiTheme="minorHAnsi" w:cs="Tunga"/>
          <w:sz w:val="22"/>
          <w:szCs w:val="22"/>
          <w:lang w:val="nl-BE"/>
        </w:rPr>
        <w:t xml:space="preserve">. </w:t>
      </w:r>
      <w:r w:rsidR="00BC5524" w:rsidRPr="00080477">
        <w:rPr>
          <w:rFonts w:asciiTheme="minorHAnsi" w:hAnsiTheme="minorHAnsi" w:cs="Tunga"/>
          <w:sz w:val="22"/>
          <w:szCs w:val="22"/>
          <w:lang w:val="nl-BE"/>
        </w:rPr>
        <w:t>De standhouder moet d</w:t>
      </w:r>
      <w:r w:rsidR="00F563A0" w:rsidRPr="00080477">
        <w:rPr>
          <w:rFonts w:asciiTheme="minorHAnsi" w:hAnsiTheme="minorHAnsi" w:cs="Tunga"/>
          <w:sz w:val="22"/>
          <w:szCs w:val="22"/>
          <w:lang w:val="nl-BE"/>
        </w:rPr>
        <w:t>e huisregels</w:t>
      </w:r>
      <w:r w:rsidR="00BC5524" w:rsidRPr="00080477">
        <w:rPr>
          <w:rFonts w:asciiTheme="minorHAnsi" w:hAnsiTheme="minorHAnsi" w:cs="Tunga"/>
          <w:sz w:val="22"/>
          <w:szCs w:val="22"/>
          <w:lang w:val="nl-BE"/>
        </w:rPr>
        <w:t xml:space="preserve"> van de </w:t>
      </w:r>
      <w:r w:rsidR="00F563A0" w:rsidRPr="00080477">
        <w:rPr>
          <w:rFonts w:asciiTheme="minorHAnsi" w:hAnsiTheme="minorHAnsi" w:cs="Tunga"/>
          <w:sz w:val="22"/>
          <w:szCs w:val="22"/>
          <w:lang w:val="nl-BE"/>
        </w:rPr>
        <w:t>chalets nakomen</w:t>
      </w:r>
      <w:r w:rsidR="00C42B9F" w:rsidRPr="00080477">
        <w:rPr>
          <w:rFonts w:asciiTheme="minorHAnsi" w:hAnsiTheme="minorHAnsi" w:cs="Tunga"/>
          <w:sz w:val="22"/>
          <w:szCs w:val="22"/>
          <w:lang w:val="nl-BE"/>
        </w:rPr>
        <w:t>.</w:t>
      </w:r>
      <w:r w:rsidR="00D75CA2" w:rsidRPr="00080477">
        <w:rPr>
          <w:rFonts w:asciiTheme="minorHAnsi" w:hAnsiTheme="minorHAnsi" w:cs="Tunga"/>
          <w:sz w:val="22"/>
          <w:szCs w:val="22"/>
          <w:lang w:val="nl-BE"/>
        </w:rPr>
        <w:t xml:space="preserve"> </w:t>
      </w:r>
      <w:r w:rsidR="00C42B9F" w:rsidRPr="00080477">
        <w:rPr>
          <w:rFonts w:asciiTheme="minorHAnsi" w:hAnsiTheme="minorHAnsi" w:cs="Tunga"/>
          <w:sz w:val="22"/>
          <w:szCs w:val="22"/>
          <w:lang w:val="nl-BE"/>
        </w:rPr>
        <w:t xml:space="preserve">Indien er bij aanvang een mankement aan de chalet is, moet dit </w:t>
      </w:r>
      <w:r w:rsidR="003C0294" w:rsidRPr="00080477">
        <w:rPr>
          <w:rFonts w:asciiTheme="minorHAnsi" w:hAnsiTheme="minorHAnsi" w:cs="Tunga"/>
          <w:sz w:val="22"/>
          <w:szCs w:val="22"/>
          <w:lang w:val="nl-BE"/>
        </w:rPr>
        <w:t xml:space="preserve">binnen </w:t>
      </w:r>
      <w:r w:rsidR="00455830" w:rsidRPr="00080477">
        <w:rPr>
          <w:rFonts w:asciiTheme="minorHAnsi" w:hAnsiTheme="minorHAnsi" w:cs="Tunga"/>
          <w:sz w:val="22"/>
          <w:szCs w:val="22"/>
          <w:lang w:val="nl-BE"/>
        </w:rPr>
        <w:t>één</w:t>
      </w:r>
      <w:r w:rsidR="003C0294" w:rsidRPr="00080477">
        <w:rPr>
          <w:rFonts w:asciiTheme="minorHAnsi" w:hAnsiTheme="minorHAnsi" w:cs="Tunga"/>
          <w:sz w:val="22"/>
          <w:szCs w:val="22"/>
          <w:lang w:val="nl-BE"/>
        </w:rPr>
        <w:t xml:space="preserve"> uur</w:t>
      </w:r>
      <w:r w:rsidR="00C42B9F" w:rsidRPr="00080477">
        <w:rPr>
          <w:rFonts w:asciiTheme="minorHAnsi" w:hAnsiTheme="minorHAnsi" w:cs="Tunga"/>
          <w:sz w:val="22"/>
          <w:szCs w:val="22"/>
          <w:lang w:val="nl-BE"/>
        </w:rPr>
        <w:t xml:space="preserve"> na het afhalen van de sleutel gemeld worden</w:t>
      </w:r>
      <w:r w:rsidR="00E4296B" w:rsidRPr="00080477">
        <w:rPr>
          <w:rFonts w:asciiTheme="minorHAnsi" w:hAnsiTheme="minorHAnsi" w:cs="Tunga"/>
          <w:sz w:val="22"/>
          <w:szCs w:val="22"/>
          <w:lang w:val="nl-BE"/>
        </w:rPr>
        <w:t xml:space="preserve"> aan </w:t>
      </w:r>
      <w:r w:rsidR="008A7C37" w:rsidRPr="00080477">
        <w:rPr>
          <w:rFonts w:asciiTheme="minorHAnsi" w:hAnsiTheme="minorHAnsi" w:cs="Tunga"/>
          <w:sz w:val="22"/>
          <w:szCs w:val="22"/>
          <w:lang w:val="nl-BE"/>
        </w:rPr>
        <w:t>de verantwoordelijke van het</w:t>
      </w:r>
      <w:r w:rsidR="00E4296B" w:rsidRPr="00080477">
        <w:rPr>
          <w:rFonts w:asciiTheme="minorHAnsi" w:hAnsiTheme="minorHAnsi" w:cs="Tunga"/>
          <w:sz w:val="22"/>
          <w:szCs w:val="22"/>
          <w:lang w:val="nl-BE"/>
        </w:rPr>
        <w:t xml:space="preserve"> stadsbestuur.</w:t>
      </w:r>
      <w:r w:rsidR="00545022" w:rsidRPr="00080477">
        <w:rPr>
          <w:rFonts w:asciiTheme="minorHAnsi" w:hAnsiTheme="minorHAnsi" w:cs="Tunga"/>
          <w:sz w:val="22"/>
          <w:szCs w:val="22"/>
          <w:lang w:val="nl-BE"/>
        </w:rPr>
        <w:t xml:space="preserve"> De chalet </w:t>
      </w:r>
      <w:r w:rsidR="00C90D1F" w:rsidRPr="00080477">
        <w:rPr>
          <w:rFonts w:asciiTheme="minorHAnsi" w:hAnsiTheme="minorHAnsi" w:cs="Tunga"/>
          <w:sz w:val="22"/>
          <w:szCs w:val="22"/>
          <w:lang w:val="nl-BE"/>
        </w:rPr>
        <w:t>moe</w:t>
      </w:r>
      <w:r w:rsidR="00545022" w:rsidRPr="00080477">
        <w:rPr>
          <w:rFonts w:asciiTheme="minorHAnsi" w:hAnsiTheme="minorHAnsi" w:cs="Tunga"/>
          <w:sz w:val="22"/>
          <w:szCs w:val="22"/>
          <w:lang w:val="nl-BE"/>
        </w:rPr>
        <w:t xml:space="preserve">t ten laatste op maandag </w:t>
      </w:r>
      <w:r w:rsidR="00EE202E">
        <w:rPr>
          <w:rFonts w:asciiTheme="minorHAnsi" w:hAnsiTheme="minorHAnsi" w:cs="Tunga"/>
          <w:sz w:val="22"/>
          <w:szCs w:val="22"/>
          <w:lang w:val="nl-BE"/>
        </w:rPr>
        <w:t>20</w:t>
      </w:r>
      <w:r w:rsidR="00545022" w:rsidRPr="00080477">
        <w:rPr>
          <w:rFonts w:asciiTheme="minorHAnsi" w:hAnsiTheme="minorHAnsi" w:cs="Tunga"/>
          <w:sz w:val="22"/>
          <w:szCs w:val="22"/>
          <w:lang w:val="nl-BE"/>
        </w:rPr>
        <w:t xml:space="preserve"> december</w:t>
      </w:r>
      <w:r w:rsidR="000E1185">
        <w:rPr>
          <w:rFonts w:asciiTheme="minorHAnsi" w:hAnsiTheme="minorHAnsi" w:cs="Tunga"/>
          <w:sz w:val="22"/>
          <w:szCs w:val="22"/>
          <w:lang w:val="nl-BE"/>
        </w:rPr>
        <w:t xml:space="preserve"> 2</w:t>
      </w:r>
      <w:r w:rsidR="00EE202E">
        <w:rPr>
          <w:rFonts w:asciiTheme="minorHAnsi" w:hAnsiTheme="minorHAnsi" w:cs="Tunga"/>
          <w:sz w:val="22"/>
          <w:szCs w:val="22"/>
          <w:lang w:val="nl-BE"/>
        </w:rPr>
        <w:t>021</w:t>
      </w:r>
      <w:r w:rsidR="00455830" w:rsidRPr="00080477">
        <w:rPr>
          <w:rFonts w:asciiTheme="minorHAnsi" w:hAnsiTheme="minorHAnsi" w:cs="Tunga"/>
          <w:sz w:val="22"/>
          <w:szCs w:val="22"/>
          <w:lang w:val="nl-BE"/>
        </w:rPr>
        <w:t xml:space="preserve"> </w:t>
      </w:r>
      <w:r w:rsidR="000E1185">
        <w:rPr>
          <w:rFonts w:asciiTheme="minorHAnsi" w:hAnsiTheme="minorHAnsi" w:cs="Tunga"/>
          <w:sz w:val="22"/>
          <w:szCs w:val="22"/>
          <w:lang w:val="nl-BE"/>
        </w:rPr>
        <w:t>om 8u0</w:t>
      </w:r>
      <w:r w:rsidR="00545022" w:rsidRPr="00080477">
        <w:rPr>
          <w:rFonts w:asciiTheme="minorHAnsi" w:hAnsiTheme="minorHAnsi" w:cs="Tunga"/>
          <w:sz w:val="22"/>
          <w:szCs w:val="22"/>
          <w:lang w:val="nl-BE"/>
        </w:rPr>
        <w:t>0 volledig klaar zijn voor oplevering.</w:t>
      </w:r>
      <w:r w:rsidR="00C90D1F" w:rsidRPr="00080477">
        <w:rPr>
          <w:rFonts w:asciiTheme="minorHAnsi" w:hAnsiTheme="minorHAnsi" w:cs="Tunga"/>
          <w:sz w:val="22"/>
          <w:szCs w:val="22"/>
          <w:lang w:val="nl-BE"/>
        </w:rPr>
        <w:br/>
      </w:r>
      <w:r w:rsidR="00C64826" w:rsidRPr="00080477">
        <w:rPr>
          <w:rFonts w:asciiTheme="minorHAnsi" w:hAnsiTheme="minorHAnsi" w:cs="Tunga"/>
          <w:sz w:val="22"/>
          <w:szCs w:val="22"/>
          <w:lang w:val="nl-BE"/>
        </w:rPr>
        <w:br/>
      </w:r>
      <w:r w:rsidR="00291659" w:rsidRPr="000A4D79">
        <w:rPr>
          <w:rStyle w:val="Kop3Char"/>
          <w:lang w:val="nl-BE"/>
        </w:rPr>
        <w:t>9</w:t>
      </w:r>
      <w:r w:rsidR="00C64826" w:rsidRPr="000A4D79">
        <w:rPr>
          <w:rStyle w:val="Kop3Char"/>
          <w:lang w:val="nl-BE"/>
        </w:rPr>
        <w:t xml:space="preserve">.2 Extra accommodatie: </w:t>
      </w:r>
      <w:r w:rsidR="00455830" w:rsidRPr="000A4D79">
        <w:rPr>
          <w:rStyle w:val="Kop3Char"/>
          <w:lang w:val="nl-BE"/>
        </w:rPr>
        <w:t xml:space="preserve"> </w:t>
      </w:r>
      <w:r w:rsidR="00D36C1A" w:rsidRPr="00080477">
        <w:rPr>
          <w:rFonts w:asciiTheme="minorHAnsi" w:hAnsiTheme="minorHAnsi" w:cs="Tunga"/>
          <w:sz w:val="22"/>
          <w:szCs w:val="22"/>
          <w:lang w:val="nl-BE"/>
        </w:rPr>
        <w:t xml:space="preserve">Het stadsbestuur </w:t>
      </w:r>
      <w:r w:rsidR="003149F2" w:rsidRPr="00080477">
        <w:rPr>
          <w:rFonts w:asciiTheme="minorHAnsi" w:hAnsiTheme="minorHAnsi" w:cs="Tunga"/>
          <w:sz w:val="22"/>
          <w:szCs w:val="22"/>
          <w:lang w:val="nl-BE"/>
        </w:rPr>
        <w:t>voorziet</w:t>
      </w:r>
      <w:r w:rsidR="00C64826" w:rsidRPr="00080477">
        <w:rPr>
          <w:rFonts w:asciiTheme="minorHAnsi" w:hAnsiTheme="minorHAnsi" w:cs="Tunga"/>
          <w:sz w:val="22"/>
          <w:szCs w:val="22"/>
          <w:lang w:val="nl-BE"/>
        </w:rPr>
        <w:t xml:space="preserve"> buiten de chalets</w:t>
      </w:r>
      <w:r w:rsidR="00394F66" w:rsidRPr="00080477">
        <w:rPr>
          <w:rFonts w:asciiTheme="minorHAnsi" w:hAnsiTheme="minorHAnsi" w:cs="Tunga"/>
          <w:sz w:val="22"/>
          <w:szCs w:val="22"/>
          <w:lang w:val="nl-BE"/>
        </w:rPr>
        <w:t xml:space="preserve"> </w:t>
      </w:r>
      <w:r w:rsidR="00891665" w:rsidRPr="00080477">
        <w:rPr>
          <w:rFonts w:asciiTheme="minorHAnsi" w:hAnsiTheme="minorHAnsi" w:cs="Tunga"/>
          <w:sz w:val="22"/>
          <w:szCs w:val="22"/>
          <w:lang w:val="nl-BE"/>
        </w:rPr>
        <w:t>verwarmingseleme</w:t>
      </w:r>
      <w:r w:rsidR="00455830" w:rsidRPr="00080477">
        <w:rPr>
          <w:rFonts w:asciiTheme="minorHAnsi" w:hAnsiTheme="minorHAnsi" w:cs="Tunga"/>
          <w:sz w:val="22"/>
          <w:szCs w:val="22"/>
          <w:lang w:val="nl-BE"/>
        </w:rPr>
        <w:t xml:space="preserve">nten, </w:t>
      </w:r>
      <w:r w:rsidR="008A7C37" w:rsidRPr="00080477">
        <w:rPr>
          <w:rFonts w:asciiTheme="minorHAnsi" w:hAnsiTheme="minorHAnsi" w:cs="Tunga"/>
          <w:sz w:val="22"/>
          <w:szCs w:val="22"/>
          <w:lang w:val="nl-BE"/>
        </w:rPr>
        <w:t>houten tonnen</w:t>
      </w:r>
      <w:r w:rsidR="00455830" w:rsidRPr="00080477">
        <w:rPr>
          <w:rFonts w:asciiTheme="minorHAnsi" w:hAnsiTheme="minorHAnsi" w:cs="Tunga"/>
          <w:sz w:val="22"/>
          <w:szCs w:val="22"/>
          <w:lang w:val="nl-BE"/>
        </w:rPr>
        <w:t xml:space="preserve"> en decoratieve elementen</w:t>
      </w:r>
      <w:r w:rsidR="00394F66" w:rsidRPr="00080477">
        <w:rPr>
          <w:rFonts w:asciiTheme="minorHAnsi" w:hAnsiTheme="minorHAnsi" w:cs="Tunga"/>
          <w:sz w:val="22"/>
          <w:szCs w:val="22"/>
          <w:lang w:val="nl-BE"/>
        </w:rPr>
        <w:t>.</w:t>
      </w:r>
      <w:r w:rsidR="009618E2" w:rsidRPr="00080477">
        <w:rPr>
          <w:rFonts w:asciiTheme="minorHAnsi" w:hAnsiTheme="minorHAnsi" w:cs="Tunga"/>
          <w:sz w:val="22"/>
          <w:szCs w:val="22"/>
          <w:lang w:val="nl-BE"/>
        </w:rPr>
        <w:t xml:space="preserve"> Het is ten strengste </w:t>
      </w:r>
      <w:r w:rsidR="004C68C8" w:rsidRPr="00080477">
        <w:rPr>
          <w:rFonts w:asciiTheme="minorHAnsi" w:hAnsiTheme="minorHAnsi" w:cs="Tunga"/>
          <w:sz w:val="22"/>
          <w:szCs w:val="22"/>
          <w:lang w:val="nl-BE"/>
        </w:rPr>
        <w:t xml:space="preserve">verboden om deze te verplaatsen </w:t>
      </w:r>
      <w:r w:rsidR="00455830" w:rsidRPr="00080477">
        <w:rPr>
          <w:rFonts w:asciiTheme="minorHAnsi" w:hAnsiTheme="minorHAnsi" w:cs="Tunga"/>
          <w:sz w:val="22"/>
          <w:szCs w:val="22"/>
          <w:lang w:val="nl-BE"/>
        </w:rPr>
        <w:t>en om</w:t>
      </w:r>
      <w:r w:rsidR="00C1080A" w:rsidRPr="00080477">
        <w:rPr>
          <w:rFonts w:asciiTheme="minorHAnsi" w:hAnsiTheme="minorHAnsi" w:cs="Tunga"/>
          <w:sz w:val="22"/>
          <w:szCs w:val="22"/>
          <w:lang w:val="nl-BE"/>
        </w:rPr>
        <w:t xml:space="preserve"> zelf extra ver</w:t>
      </w:r>
      <w:r w:rsidR="009618E2" w:rsidRPr="00080477">
        <w:rPr>
          <w:rFonts w:asciiTheme="minorHAnsi" w:hAnsiTheme="minorHAnsi" w:cs="Tunga"/>
          <w:sz w:val="22"/>
          <w:szCs w:val="22"/>
          <w:lang w:val="nl-BE"/>
        </w:rPr>
        <w:t xml:space="preserve">warmingselementen mee te </w:t>
      </w:r>
      <w:r w:rsidR="000B4F98" w:rsidRPr="00080477">
        <w:rPr>
          <w:rFonts w:asciiTheme="minorHAnsi" w:hAnsiTheme="minorHAnsi" w:cs="Tunga"/>
          <w:sz w:val="22"/>
          <w:szCs w:val="22"/>
          <w:lang w:val="nl-BE"/>
        </w:rPr>
        <w:t>brengen. Er</w:t>
      </w:r>
      <w:r w:rsidR="00891665" w:rsidRPr="00080477">
        <w:rPr>
          <w:rFonts w:asciiTheme="minorHAnsi" w:hAnsiTheme="minorHAnsi" w:cs="Tunga"/>
          <w:sz w:val="22"/>
          <w:szCs w:val="22"/>
          <w:lang w:val="nl-BE"/>
        </w:rPr>
        <w:t xml:space="preserve"> mag één </w:t>
      </w:r>
      <w:r w:rsidR="008A7C37" w:rsidRPr="00080477">
        <w:rPr>
          <w:rFonts w:asciiTheme="minorHAnsi" w:hAnsiTheme="minorHAnsi" w:cs="Tunga"/>
          <w:sz w:val="22"/>
          <w:szCs w:val="22"/>
          <w:lang w:val="nl-BE"/>
        </w:rPr>
        <w:t>eigen</w:t>
      </w:r>
      <w:r w:rsidR="00891665" w:rsidRPr="00080477">
        <w:rPr>
          <w:rFonts w:asciiTheme="minorHAnsi" w:hAnsiTheme="minorHAnsi" w:cs="Tunga"/>
          <w:sz w:val="22"/>
          <w:szCs w:val="22"/>
          <w:lang w:val="nl-BE"/>
        </w:rPr>
        <w:t xml:space="preserve"> receptietafel voorzien</w:t>
      </w:r>
      <w:r w:rsidR="000B4F98" w:rsidRPr="00080477">
        <w:rPr>
          <w:rFonts w:asciiTheme="minorHAnsi" w:hAnsiTheme="minorHAnsi" w:cs="Tunga"/>
          <w:sz w:val="22"/>
          <w:szCs w:val="22"/>
          <w:lang w:val="nl-BE"/>
        </w:rPr>
        <w:t xml:space="preserve"> worden</w:t>
      </w:r>
      <w:r w:rsidR="00C64826" w:rsidRPr="00080477">
        <w:rPr>
          <w:rFonts w:asciiTheme="minorHAnsi" w:hAnsiTheme="minorHAnsi" w:cs="Tunga"/>
          <w:sz w:val="22"/>
          <w:szCs w:val="22"/>
          <w:lang w:val="nl-BE"/>
        </w:rPr>
        <w:t xml:space="preserve"> tegen de chalets</w:t>
      </w:r>
      <w:r w:rsidR="00910E31" w:rsidRPr="00080477">
        <w:rPr>
          <w:rFonts w:asciiTheme="minorHAnsi" w:hAnsiTheme="minorHAnsi" w:cs="Tunga"/>
          <w:sz w:val="22"/>
          <w:szCs w:val="22"/>
          <w:lang w:val="nl-BE"/>
        </w:rPr>
        <w:t xml:space="preserve"> op voorwaarde dat de opstelling hiervan de veiligheid niet hindert.</w:t>
      </w:r>
      <w:r w:rsidR="00C1080A" w:rsidRPr="00080477">
        <w:rPr>
          <w:rFonts w:asciiTheme="minorHAnsi" w:hAnsiTheme="minorHAnsi" w:cs="Tunga"/>
          <w:sz w:val="22"/>
          <w:szCs w:val="22"/>
          <w:lang w:val="nl-BE"/>
        </w:rPr>
        <w:t xml:space="preserve"> </w:t>
      </w:r>
      <w:r w:rsidR="00013A91">
        <w:rPr>
          <w:rFonts w:asciiTheme="minorHAnsi" w:hAnsiTheme="minorHAnsi" w:cs="Tunga"/>
          <w:sz w:val="22"/>
          <w:szCs w:val="22"/>
          <w:lang w:val="nl-BE"/>
        </w:rPr>
        <w:t>Het opstellen van partytenten of</w:t>
      </w:r>
      <w:r w:rsidR="00455830" w:rsidRPr="00080477">
        <w:rPr>
          <w:rFonts w:asciiTheme="minorHAnsi" w:hAnsiTheme="minorHAnsi" w:cs="Tunga"/>
          <w:sz w:val="22"/>
          <w:szCs w:val="22"/>
          <w:lang w:val="nl-BE"/>
        </w:rPr>
        <w:t xml:space="preserve"> </w:t>
      </w:r>
      <w:r w:rsidR="009E5AAF" w:rsidRPr="00080477">
        <w:rPr>
          <w:rFonts w:asciiTheme="minorHAnsi" w:hAnsiTheme="minorHAnsi" w:cs="Tunga"/>
          <w:sz w:val="22"/>
          <w:szCs w:val="22"/>
          <w:lang w:val="nl-BE"/>
        </w:rPr>
        <w:t>parasols is niet toegestaan.</w:t>
      </w:r>
      <w:r w:rsidR="00FC3D59" w:rsidRPr="00080477">
        <w:rPr>
          <w:rFonts w:asciiTheme="minorHAnsi" w:hAnsiTheme="minorHAnsi" w:cs="Tunga"/>
          <w:sz w:val="22"/>
          <w:szCs w:val="22"/>
          <w:lang w:val="nl-BE"/>
        </w:rPr>
        <w:br/>
      </w:r>
      <w:r w:rsidR="00FC3D59" w:rsidRPr="00080477">
        <w:rPr>
          <w:rFonts w:asciiTheme="minorHAnsi" w:hAnsiTheme="minorHAnsi" w:cs="Tunga"/>
          <w:sz w:val="22"/>
          <w:szCs w:val="22"/>
          <w:lang w:val="nl-BE"/>
        </w:rPr>
        <w:br/>
      </w:r>
      <w:r w:rsidR="00FC3D59" w:rsidRPr="00080477">
        <w:rPr>
          <w:rFonts w:asciiTheme="minorHAnsi" w:hAnsiTheme="minorHAnsi" w:cs="Tunga"/>
          <w:sz w:val="22"/>
          <w:szCs w:val="22"/>
          <w:lang w:val="nl-BE"/>
        </w:rPr>
        <w:lastRenderedPageBreak/>
        <w:t>Per vier chalets wordt er één houten ton voorzien. Het is de gedeelde verantwoordelijkheid van deze vier standhouders om deze houten ton proper te houden.</w:t>
      </w:r>
    </w:p>
    <w:p w14:paraId="71BFC593" w14:textId="77777777" w:rsidR="00C64826" w:rsidRPr="00080477" w:rsidRDefault="00C64826" w:rsidP="00384D1B">
      <w:pPr>
        <w:spacing w:line="300" w:lineRule="exact"/>
        <w:jc w:val="both"/>
        <w:rPr>
          <w:rFonts w:asciiTheme="minorHAnsi" w:hAnsiTheme="minorHAnsi" w:cs="Tunga"/>
          <w:sz w:val="22"/>
          <w:szCs w:val="22"/>
          <w:lang w:val="nl-BE"/>
        </w:rPr>
      </w:pPr>
    </w:p>
    <w:p w14:paraId="650B8220" w14:textId="77777777" w:rsidR="00545022" w:rsidRPr="00080477" w:rsidRDefault="00291659" w:rsidP="00384D1B">
      <w:pPr>
        <w:spacing w:line="300" w:lineRule="exact"/>
        <w:jc w:val="both"/>
        <w:rPr>
          <w:rFonts w:asciiTheme="minorHAnsi" w:hAnsiTheme="minorHAnsi" w:cs="Tunga"/>
          <w:sz w:val="22"/>
          <w:szCs w:val="22"/>
          <w:lang w:val="nl-BE"/>
        </w:rPr>
      </w:pPr>
      <w:r w:rsidRPr="000A4D79">
        <w:rPr>
          <w:rStyle w:val="Kop3Char"/>
          <w:lang w:val="nl-BE"/>
        </w:rPr>
        <w:t>9</w:t>
      </w:r>
      <w:r w:rsidR="00C64826" w:rsidRPr="000A4D79">
        <w:rPr>
          <w:rStyle w:val="Kop3Char"/>
          <w:lang w:val="nl-BE"/>
        </w:rPr>
        <w:t>.3 Nachtbewaking:</w:t>
      </w:r>
      <w:r w:rsidR="00C64826" w:rsidRPr="00080477">
        <w:rPr>
          <w:rFonts w:asciiTheme="minorHAnsi" w:hAnsiTheme="minorHAnsi" w:cs="Tunga"/>
          <w:sz w:val="22"/>
          <w:szCs w:val="22"/>
          <w:lang w:val="nl-BE"/>
        </w:rPr>
        <w:t xml:space="preserve"> </w:t>
      </w:r>
      <w:r w:rsidR="00455830" w:rsidRPr="00080477">
        <w:rPr>
          <w:rFonts w:asciiTheme="minorHAnsi" w:hAnsiTheme="minorHAnsi" w:cs="Tunga"/>
          <w:sz w:val="22"/>
          <w:szCs w:val="22"/>
          <w:lang w:val="nl-BE"/>
        </w:rPr>
        <w:t xml:space="preserve"> </w:t>
      </w:r>
      <w:r w:rsidR="00265A4A" w:rsidRPr="00080477">
        <w:rPr>
          <w:rFonts w:asciiTheme="minorHAnsi" w:hAnsiTheme="minorHAnsi" w:cs="Tunga"/>
          <w:sz w:val="22"/>
          <w:szCs w:val="22"/>
          <w:lang w:val="nl-BE"/>
        </w:rPr>
        <w:t xml:space="preserve">In de nacht van vrijdag op zaterdag en van zaterdag op zondag </w:t>
      </w:r>
      <w:r w:rsidR="00D36C1A" w:rsidRPr="00080477">
        <w:rPr>
          <w:rFonts w:asciiTheme="minorHAnsi" w:hAnsiTheme="minorHAnsi" w:cs="Tunga"/>
          <w:sz w:val="22"/>
          <w:szCs w:val="22"/>
          <w:lang w:val="nl-BE"/>
        </w:rPr>
        <w:t>voorziet het stadsbestuur nachtbewaking</w:t>
      </w:r>
      <w:r w:rsidR="00265A4A" w:rsidRPr="00080477">
        <w:rPr>
          <w:rFonts w:asciiTheme="minorHAnsi" w:hAnsiTheme="minorHAnsi" w:cs="Tunga"/>
          <w:sz w:val="22"/>
          <w:szCs w:val="22"/>
          <w:lang w:val="nl-BE"/>
        </w:rPr>
        <w:t>.</w:t>
      </w:r>
      <w:r w:rsidR="00607D5D" w:rsidRPr="00080477">
        <w:rPr>
          <w:rFonts w:asciiTheme="minorHAnsi" w:hAnsiTheme="minorHAnsi" w:cs="Tunga"/>
          <w:sz w:val="22"/>
          <w:szCs w:val="22"/>
          <w:lang w:val="nl-BE"/>
        </w:rPr>
        <w:t xml:space="preserve"> Het </w:t>
      </w:r>
      <w:r w:rsidR="00C64826" w:rsidRPr="00080477">
        <w:rPr>
          <w:rFonts w:asciiTheme="minorHAnsi" w:hAnsiTheme="minorHAnsi" w:cs="Tunga"/>
          <w:sz w:val="22"/>
          <w:szCs w:val="22"/>
          <w:lang w:val="nl-BE"/>
        </w:rPr>
        <w:t>is niet toegestaan om</w:t>
      </w:r>
      <w:r w:rsidR="00545022" w:rsidRPr="00080477">
        <w:rPr>
          <w:rFonts w:asciiTheme="minorHAnsi" w:hAnsiTheme="minorHAnsi" w:cs="Tunga"/>
          <w:sz w:val="22"/>
          <w:szCs w:val="22"/>
          <w:lang w:val="nl-BE"/>
        </w:rPr>
        <w:t xml:space="preserve"> waardevolle voorwerpen </w:t>
      </w:r>
      <w:r w:rsidR="00C64826" w:rsidRPr="00080477">
        <w:rPr>
          <w:rFonts w:asciiTheme="minorHAnsi" w:hAnsiTheme="minorHAnsi" w:cs="Tunga"/>
          <w:sz w:val="22"/>
          <w:szCs w:val="22"/>
          <w:lang w:val="nl-BE"/>
        </w:rPr>
        <w:t xml:space="preserve">achter te laten. Het stadsbestuur kan niet verantwoordelijk gesteld </w:t>
      </w:r>
      <w:r w:rsidR="000E1185">
        <w:rPr>
          <w:rFonts w:asciiTheme="minorHAnsi" w:hAnsiTheme="minorHAnsi" w:cs="Tunga"/>
          <w:sz w:val="22"/>
          <w:szCs w:val="22"/>
          <w:lang w:val="nl-BE"/>
        </w:rPr>
        <w:t xml:space="preserve">worden </w:t>
      </w:r>
      <w:r w:rsidR="00C64826" w:rsidRPr="00080477">
        <w:rPr>
          <w:rFonts w:asciiTheme="minorHAnsi" w:hAnsiTheme="minorHAnsi" w:cs="Tunga"/>
          <w:sz w:val="22"/>
          <w:szCs w:val="22"/>
          <w:lang w:val="nl-BE"/>
        </w:rPr>
        <w:t>voor</w:t>
      </w:r>
      <w:r w:rsidR="000E1185">
        <w:rPr>
          <w:rFonts w:asciiTheme="minorHAnsi" w:hAnsiTheme="minorHAnsi" w:cs="Tunga"/>
          <w:sz w:val="22"/>
          <w:szCs w:val="22"/>
          <w:lang w:val="nl-BE"/>
        </w:rPr>
        <w:t xml:space="preserve"> het niet voorkomen van inbraak en verlies van materiaal.</w:t>
      </w:r>
    </w:p>
    <w:p w14:paraId="058BEADB" w14:textId="77777777" w:rsidR="00C64826" w:rsidRPr="00080477" w:rsidRDefault="00C64826" w:rsidP="00384D1B">
      <w:pPr>
        <w:spacing w:line="300" w:lineRule="exact"/>
        <w:jc w:val="both"/>
        <w:rPr>
          <w:rFonts w:asciiTheme="minorHAnsi" w:hAnsiTheme="minorHAnsi" w:cs="Tunga"/>
          <w:sz w:val="22"/>
          <w:szCs w:val="22"/>
          <w:lang w:val="nl-BE"/>
        </w:rPr>
      </w:pPr>
    </w:p>
    <w:p w14:paraId="63BD963E" w14:textId="77777777" w:rsidR="00C64826" w:rsidRPr="00080477" w:rsidRDefault="00C64826" w:rsidP="00384D1B">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Na het</w:t>
      </w:r>
      <w:r w:rsidR="00CC5F12" w:rsidRPr="00080477">
        <w:rPr>
          <w:rFonts w:asciiTheme="minorHAnsi" w:hAnsiTheme="minorHAnsi" w:cs="Tunga"/>
          <w:sz w:val="22"/>
          <w:szCs w:val="22"/>
          <w:lang w:val="nl-BE"/>
        </w:rPr>
        <w:t xml:space="preserve"> sluiten van de kerstmarkt moet</w:t>
      </w:r>
      <w:r w:rsidR="00455830" w:rsidRPr="00080477">
        <w:rPr>
          <w:rFonts w:asciiTheme="minorHAnsi" w:hAnsiTheme="minorHAnsi" w:cs="Tunga"/>
          <w:sz w:val="22"/>
          <w:szCs w:val="22"/>
          <w:lang w:val="nl-BE"/>
        </w:rPr>
        <w:t xml:space="preserve"> u uw chalet</w:t>
      </w:r>
      <w:r w:rsidRPr="00080477">
        <w:rPr>
          <w:rFonts w:asciiTheme="minorHAnsi" w:hAnsiTheme="minorHAnsi" w:cs="Tunga"/>
          <w:sz w:val="22"/>
          <w:szCs w:val="22"/>
          <w:lang w:val="nl-BE"/>
        </w:rPr>
        <w:t xml:space="preserve"> ver</w:t>
      </w:r>
      <w:r w:rsidR="00013A91">
        <w:rPr>
          <w:rFonts w:asciiTheme="minorHAnsi" w:hAnsiTheme="minorHAnsi" w:cs="Tunga"/>
          <w:sz w:val="22"/>
          <w:szCs w:val="22"/>
          <w:lang w:val="nl-BE"/>
        </w:rPr>
        <w:t>laten zodat de nachtbewaking haar</w:t>
      </w:r>
      <w:r w:rsidRPr="00080477">
        <w:rPr>
          <w:rFonts w:asciiTheme="minorHAnsi" w:hAnsiTheme="minorHAnsi" w:cs="Tunga"/>
          <w:sz w:val="22"/>
          <w:szCs w:val="22"/>
          <w:lang w:val="nl-BE"/>
        </w:rPr>
        <w:t xml:space="preserve"> werk goed kan uitvoeren. U mag uiteraard nog blijven om op te ruimen en alles klaar t</w:t>
      </w:r>
      <w:r w:rsidR="00241B1A">
        <w:rPr>
          <w:rFonts w:asciiTheme="minorHAnsi" w:hAnsiTheme="minorHAnsi" w:cs="Tunga"/>
          <w:sz w:val="22"/>
          <w:szCs w:val="22"/>
          <w:lang w:val="nl-BE"/>
        </w:rPr>
        <w:t>e zetten voor de volgende dag. H</w:t>
      </w:r>
      <w:r w:rsidRPr="00080477">
        <w:rPr>
          <w:rFonts w:asciiTheme="minorHAnsi" w:hAnsiTheme="minorHAnsi" w:cs="Tunga"/>
          <w:sz w:val="22"/>
          <w:szCs w:val="22"/>
          <w:lang w:val="nl-BE"/>
        </w:rPr>
        <w:t>et organiseren van afterpart</w:t>
      </w:r>
      <w:r w:rsidR="00241B1A">
        <w:rPr>
          <w:rFonts w:asciiTheme="minorHAnsi" w:hAnsiTheme="minorHAnsi" w:cs="Tunga"/>
          <w:sz w:val="22"/>
          <w:szCs w:val="22"/>
          <w:lang w:val="nl-BE"/>
        </w:rPr>
        <w:t>y’s is niet toegelaten</w:t>
      </w:r>
      <w:r w:rsidRPr="00080477">
        <w:rPr>
          <w:rFonts w:asciiTheme="minorHAnsi" w:hAnsiTheme="minorHAnsi" w:cs="Tunga"/>
          <w:sz w:val="22"/>
          <w:szCs w:val="22"/>
          <w:lang w:val="nl-BE"/>
        </w:rPr>
        <w:t>.</w:t>
      </w:r>
    </w:p>
    <w:p w14:paraId="7B39BBAF" w14:textId="77777777" w:rsidR="009876D0" w:rsidRPr="00080477" w:rsidRDefault="009876D0" w:rsidP="00384D1B">
      <w:pPr>
        <w:spacing w:line="300" w:lineRule="exact"/>
        <w:jc w:val="both"/>
        <w:rPr>
          <w:rFonts w:asciiTheme="minorHAnsi" w:hAnsiTheme="minorHAnsi" w:cs="Tunga"/>
          <w:sz w:val="22"/>
          <w:szCs w:val="22"/>
          <w:lang w:val="nl-BE"/>
        </w:rPr>
      </w:pPr>
    </w:p>
    <w:p w14:paraId="70E22FBE" w14:textId="25B2161C" w:rsidR="00A75322" w:rsidRPr="00080477" w:rsidRDefault="00291659" w:rsidP="00384D1B">
      <w:pPr>
        <w:spacing w:line="300" w:lineRule="exact"/>
        <w:jc w:val="both"/>
        <w:rPr>
          <w:rFonts w:asciiTheme="minorHAnsi" w:hAnsiTheme="minorHAnsi" w:cs="Tunga"/>
          <w:sz w:val="22"/>
          <w:szCs w:val="22"/>
          <w:lang w:val="nl-BE"/>
        </w:rPr>
      </w:pPr>
      <w:r w:rsidRPr="00241B1A">
        <w:rPr>
          <w:rStyle w:val="Kop3Char"/>
          <w:lang w:val="nl-BE"/>
        </w:rPr>
        <w:t>9</w:t>
      </w:r>
      <w:r w:rsidR="00C64826" w:rsidRPr="00241B1A">
        <w:rPr>
          <w:rStyle w:val="Kop3Char"/>
          <w:lang w:val="nl-BE"/>
        </w:rPr>
        <w:t>.4</w:t>
      </w:r>
      <w:r w:rsidR="00A75322" w:rsidRPr="00241B1A">
        <w:rPr>
          <w:rStyle w:val="Kop3Char"/>
          <w:lang w:val="nl-BE"/>
        </w:rPr>
        <w:t xml:space="preserve"> Sleutel:</w:t>
      </w:r>
      <w:r w:rsidR="00A75322" w:rsidRPr="00080477">
        <w:rPr>
          <w:rFonts w:asciiTheme="minorHAnsi" w:hAnsiTheme="minorHAnsi" w:cs="Tunga"/>
          <w:sz w:val="22"/>
          <w:szCs w:val="22"/>
          <w:lang w:val="nl-BE"/>
        </w:rPr>
        <w:t xml:space="preserve"> De standhouders kunnen de sleutel afhalen op vrijdag </w:t>
      </w:r>
      <w:r w:rsidR="000E1185">
        <w:rPr>
          <w:rFonts w:asciiTheme="minorHAnsi" w:hAnsiTheme="minorHAnsi" w:cs="Tunga"/>
          <w:sz w:val="22"/>
          <w:szCs w:val="22"/>
          <w:lang w:val="nl-BE"/>
        </w:rPr>
        <w:t>1</w:t>
      </w:r>
      <w:r w:rsidR="00EE202E">
        <w:rPr>
          <w:rFonts w:asciiTheme="minorHAnsi" w:hAnsiTheme="minorHAnsi" w:cs="Tunga"/>
          <w:sz w:val="22"/>
          <w:szCs w:val="22"/>
          <w:lang w:val="nl-BE"/>
        </w:rPr>
        <w:t>0</w:t>
      </w:r>
      <w:r w:rsidR="00A75322" w:rsidRPr="00080477">
        <w:rPr>
          <w:rFonts w:asciiTheme="minorHAnsi" w:hAnsiTheme="minorHAnsi" w:cs="Tunga"/>
          <w:sz w:val="22"/>
          <w:szCs w:val="22"/>
          <w:lang w:val="nl-BE"/>
        </w:rPr>
        <w:t xml:space="preserve"> december 20</w:t>
      </w:r>
      <w:r w:rsidR="00EE202E">
        <w:rPr>
          <w:rFonts w:asciiTheme="minorHAnsi" w:hAnsiTheme="minorHAnsi" w:cs="Tunga"/>
          <w:sz w:val="22"/>
          <w:szCs w:val="22"/>
          <w:lang w:val="nl-BE"/>
        </w:rPr>
        <w:t>21</w:t>
      </w:r>
      <w:r w:rsidR="00A75322" w:rsidRPr="00080477">
        <w:rPr>
          <w:rFonts w:asciiTheme="minorHAnsi" w:hAnsiTheme="minorHAnsi" w:cs="Tunga"/>
          <w:sz w:val="22"/>
          <w:szCs w:val="22"/>
          <w:lang w:val="nl-BE"/>
        </w:rPr>
        <w:t xml:space="preserve"> in </w:t>
      </w:r>
      <w:r w:rsidR="00241B1A">
        <w:rPr>
          <w:rFonts w:asciiTheme="minorHAnsi" w:hAnsiTheme="minorHAnsi" w:cs="Tunga"/>
          <w:sz w:val="22"/>
          <w:szCs w:val="22"/>
          <w:lang w:val="nl-BE"/>
        </w:rPr>
        <w:t xml:space="preserve">de </w:t>
      </w:r>
      <w:r w:rsidR="00EE202E">
        <w:rPr>
          <w:rFonts w:asciiTheme="minorHAnsi" w:hAnsiTheme="minorHAnsi" w:cs="Tunga"/>
          <w:sz w:val="22"/>
          <w:szCs w:val="22"/>
          <w:lang w:val="nl-BE"/>
        </w:rPr>
        <w:t>Cipierage</w:t>
      </w:r>
      <w:r w:rsidR="000E1185">
        <w:rPr>
          <w:rFonts w:asciiTheme="minorHAnsi" w:hAnsiTheme="minorHAnsi" w:cs="Tunga"/>
          <w:sz w:val="22"/>
          <w:szCs w:val="22"/>
          <w:lang w:val="nl-BE"/>
        </w:rPr>
        <w:t xml:space="preserve"> van 08</w:t>
      </w:r>
      <w:r w:rsidR="000A4D79">
        <w:rPr>
          <w:rFonts w:asciiTheme="minorHAnsi" w:hAnsiTheme="minorHAnsi" w:cs="Tunga"/>
          <w:sz w:val="22"/>
          <w:szCs w:val="22"/>
          <w:lang w:val="nl-BE"/>
        </w:rPr>
        <w:t>.00 tot 16.</w:t>
      </w:r>
      <w:r w:rsidR="00A75322" w:rsidRPr="00080477">
        <w:rPr>
          <w:rFonts w:asciiTheme="minorHAnsi" w:hAnsiTheme="minorHAnsi" w:cs="Tunga"/>
          <w:sz w:val="22"/>
          <w:szCs w:val="22"/>
          <w:lang w:val="nl-BE"/>
        </w:rPr>
        <w:t>00</w:t>
      </w:r>
      <w:r w:rsidR="000A4D79">
        <w:rPr>
          <w:rFonts w:asciiTheme="minorHAnsi" w:hAnsiTheme="minorHAnsi" w:cs="Tunga"/>
          <w:sz w:val="22"/>
          <w:szCs w:val="22"/>
          <w:lang w:val="nl-BE"/>
        </w:rPr>
        <w:t xml:space="preserve"> uur</w:t>
      </w:r>
      <w:r w:rsidR="00A75322" w:rsidRPr="00080477">
        <w:rPr>
          <w:rFonts w:asciiTheme="minorHAnsi" w:hAnsiTheme="minorHAnsi" w:cs="Tunga"/>
          <w:sz w:val="22"/>
          <w:szCs w:val="22"/>
          <w:lang w:val="nl-BE"/>
        </w:rPr>
        <w:t>. Het terugbrengen van</w:t>
      </w:r>
      <w:r w:rsidR="000E1185">
        <w:rPr>
          <w:rFonts w:asciiTheme="minorHAnsi" w:hAnsiTheme="minorHAnsi" w:cs="Tunga"/>
          <w:sz w:val="22"/>
          <w:szCs w:val="22"/>
          <w:lang w:val="nl-BE"/>
        </w:rPr>
        <w:t xml:space="preserve"> de sleutel gebeurt op zondag 1</w:t>
      </w:r>
      <w:r w:rsidR="00EE202E">
        <w:rPr>
          <w:rFonts w:asciiTheme="minorHAnsi" w:hAnsiTheme="minorHAnsi" w:cs="Tunga"/>
          <w:sz w:val="22"/>
          <w:szCs w:val="22"/>
          <w:lang w:val="nl-BE"/>
        </w:rPr>
        <w:t>9</w:t>
      </w:r>
      <w:r w:rsidR="00A75322" w:rsidRPr="00080477">
        <w:rPr>
          <w:rFonts w:asciiTheme="minorHAnsi" w:hAnsiTheme="minorHAnsi" w:cs="Tunga"/>
          <w:sz w:val="22"/>
          <w:szCs w:val="22"/>
          <w:lang w:val="nl-BE"/>
        </w:rPr>
        <w:t xml:space="preserve"> december </w:t>
      </w:r>
      <w:r w:rsidR="00DD51B2">
        <w:rPr>
          <w:rFonts w:asciiTheme="minorHAnsi" w:hAnsiTheme="minorHAnsi" w:cs="Tunga"/>
          <w:sz w:val="22"/>
          <w:szCs w:val="22"/>
          <w:lang w:val="nl-BE"/>
        </w:rPr>
        <w:t>20</w:t>
      </w:r>
      <w:r w:rsidR="00EE202E">
        <w:rPr>
          <w:rFonts w:asciiTheme="minorHAnsi" w:hAnsiTheme="minorHAnsi" w:cs="Tunga"/>
          <w:sz w:val="22"/>
          <w:szCs w:val="22"/>
          <w:lang w:val="nl-BE"/>
        </w:rPr>
        <w:t>21</w:t>
      </w:r>
      <w:r w:rsidR="0087456A" w:rsidRPr="00080477">
        <w:rPr>
          <w:rFonts w:asciiTheme="minorHAnsi" w:hAnsiTheme="minorHAnsi" w:cs="Tunga"/>
          <w:sz w:val="22"/>
          <w:szCs w:val="22"/>
          <w:lang w:val="nl-BE"/>
        </w:rPr>
        <w:t xml:space="preserve"> </w:t>
      </w:r>
      <w:r w:rsidR="000E1185">
        <w:rPr>
          <w:rFonts w:asciiTheme="minorHAnsi" w:hAnsiTheme="minorHAnsi" w:cs="Tunga"/>
          <w:sz w:val="22"/>
          <w:szCs w:val="22"/>
          <w:lang w:val="nl-BE"/>
        </w:rPr>
        <w:t>van 19.00 tot 23.0</w:t>
      </w:r>
      <w:r w:rsidR="000A4D79">
        <w:rPr>
          <w:rFonts w:asciiTheme="minorHAnsi" w:hAnsiTheme="minorHAnsi" w:cs="Tunga"/>
          <w:sz w:val="22"/>
          <w:szCs w:val="22"/>
          <w:lang w:val="nl-BE"/>
        </w:rPr>
        <w:t>0 uur</w:t>
      </w:r>
      <w:r w:rsidR="00A75322" w:rsidRPr="00080477">
        <w:rPr>
          <w:rFonts w:asciiTheme="minorHAnsi" w:hAnsiTheme="minorHAnsi" w:cs="Tunga"/>
          <w:sz w:val="22"/>
          <w:szCs w:val="22"/>
          <w:lang w:val="nl-BE"/>
        </w:rPr>
        <w:t xml:space="preserve"> </w:t>
      </w:r>
      <w:r w:rsidR="00241B1A">
        <w:rPr>
          <w:rFonts w:asciiTheme="minorHAnsi" w:hAnsiTheme="minorHAnsi" w:cs="Tunga"/>
          <w:sz w:val="22"/>
          <w:szCs w:val="22"/>
          <w:lang w:val="nl-BE"/>
        </w:rPr>
        <w:t xml:space="preserve">in de </w:t>
      </w:r>
      <w:r w:rsidR="000A4D79">
        <w:rPr>
          <w:rFonts w:asciiTheme="minorHAnsi" w:hAnsiTheme="minorHAnsi" w:cs="Tunga"/>
          <w:sz w:val="22"/>
          <w:szCs w:val="22"/>
          <w:lang w:val="nl-BE"/>
        </w:rPr>
        <w:t>Vriendenkring</w:t>
      </w:r>
      <w:r w:rsidR="00241B1A">
        <w:rPr>
          <w:rFonts w:asciiTheme="minorHAnsi" w:hAnsiTheme="minorHAnsi" w:cs="Tunga"/>
          <w:sz w:val="22"/>
          <w:szCs w:val="22"/>
          <w:lang w:val="nl-BE"/>
        </w:rPr>
        <w:t>.</w:t>
      </w:r>
    </w:p>
    <w:p w14:paraId="304E7FF0" w14:textId="77777777" w:rsidR="00A75322" w:rsidRPr="00080477" w:rsidRDefault="00A75322" w:rsidP="00384D1B">
      <w:pPr>
        <w:spacing w:line="300" w:lineRule="exact"/>
        <w:jc w:val="both"/>
        <w:rPr>
          <w:rFonts w:asciiTheme="minorHAnsi" w:hAnsiTheme="minorHAnsi" w:cs="Tunga"/>
          <w:sz w:val="22"/>
          <w:szCs w:val="22"/>
          <w:lang w:val="nl-BE"/>
        </w:rPr>
      </w:pPr>
    </w:p>
    <w:p w14:paraId="4E8EF407" w14:textId="77777777" w:rsidR="00863820" w:rsidRPr="00080477" w:rsidRDefault="00291659" w:rsidP="00384D1B">
      <w:pPr>
        <w:spacing w:line="300" w:lineRule="exact"/>
        <w:jc w:val="both"/>
        <w:rPr>
          <w:rFonts w:asciiTheme="minorHAnsi" w:hAnsiTheme="minorHAnsi" w:cs="Tunga"/>
          <w:sz w:val="22"/>
          <w:szCs w:val="22"/>
          <w:lang w:val="nl-BE"/>
        </w:rPr>
      </w:pPr>
      <w:r w:rsidRPr="000A4D79">
        <w:rPr>
          <w:rStyle w:val="Kop3Char"/>
          <w:lang w:val="nl-BE"/>
        </w:rPr>
        <w:t>9</w:t>
      </w:r>
      <w:r w:rsidR="00C64826" w:rsidRPr="000A4D79">
        <w:rPr>
          <w:rStyle w:val="Kop3Char"/>
          <w:lang w:val="nl-BE"/>
        </w:rPr>
        <w:t>.5</w:t>
      </w:r>
      <w:r w:rsidR="003149F2" w:rsidRPr="000A4D79">
        <w:rPr>
          <w:rStyle w:val="Kop3Char"/>
          <w:lang w:val="nl-BE"/>
        </w:rPr>
        <w:t xml:space="preserve"> Parking:</w:t>
      </w:r>
      <w:r w:rsidR="003149F2" w:rsidRPr="00080477">
        <w:rPr>
          <w:rFonts w:asciiTheme="minorHAnsi" w:hAnsiTheme="minorHAnsi" w:cs="Tunga"/>
          <w:sz w:val="22"/>
          <w:szCs w:val="22"/>
          <w:lang w:val="nl-BE"/>
        </w:rPr>
        <w:t xml:space="preserve"> </w:t>
      </w:r>
      <w:r w:rsidR="009876D0" w:rsidRPr="00080477">
        <w:rPr>
          <w:rFonts w:asciiTheme="minorHAnsi" w:hAnsiTheme="minorHAnsi" w:cs="Tunga"/>
          <w:sz w:val="22"/>
          <w:szCs w:val="22"/>
          <w:lang w:val="nl-BE"/>
        </w:rPr>
        <w:t xml:space="preserve">Er wordt geen parkeergelegenheid voorzien voor de </w:t>
      </w:r>
      <w:r w:rsidR="00283A83" w:rsidRPr="00080477">
        <w:rPr>
          <w:rFonts w:asciiTheme="minorHAnsi" w:hAnsiTheme="minorHAnsi" w:cs="Tunga"/>
          <w:sz w:val="22"/>
          <w:szCs w:val="22"/>
          <w:lang w:val="nl-BE"/>
        </w:rPr>
        <w:t xml:space="preserve">standhouders van de </w:t>
      </w:r>
      <w:r w:rsidR="008A7C37" w:rsidRPr="00080477">
        <w:rPr>
          <w:rFonts w:asciiTheme="minorHAnsi" w:hAnsiTheme="minorHAnsi" w:cs="Tunga"/>
          <w:sz w:val="22"/>
          <w:szCs w:val="22"/>
          <w:lang w:val="nl-BE"/>
        </w:rPr>
        <w:t>kerstmarkt.</w:t>
      </w:r>
      <w:r w:rsidR="009876D0" w:rsidRPr="00080477">
        <w:rPr>
          <w:rFonts w:asciiTheme="minorHAnsi" w:hAnsiTheme="minorHAnsi" w:cs="Tunga"/>
          <w:sz w:val="22"/>
          <w:szCs w:val="22"/>
          <w:lang w:val="nl-BE"/>
        </w:rPr>
        <w:t xml:space="preserve"> Het is ten strengste verboden om op de Grote Markt te parkeren. Het is </w:t>
      </w:r>
      <w:r w:rsidR="008A7C37" w:rsidRPr="00080477">
        <w:rPr>
          <w:rFonts w:asciiTheme="minorHAnsi" w:hAnsiTheme="minorHAnsi" w:cs="Tunga"/>
          <w:sz w:val="22"/>
          <w:szCs w:val="22"/>
          <w:lang w:val="nl-BE"/>
        </w:rPr>
        <w:t xml:space="preserve">echter </w:t>
      </w:r>
      <w:r w:rsidR="009876D0" w:rsidRPr="00080477">
        <w:rPr>
          <w:rFonts w:asciiTheme="minorHAnsi" w:hAnsiTheme="minorHAnsi" w:cs="Tunga"/>
          <w:sz w:val="22"/>
          <w:szCs w:val="22"/>
          <w:lang w:val="nl-BE"/>
        </w:rPr>
        <w:t>wel toegest</w:t>
      </w:r>
      <w:r w:rsidR="008A7C37" w:rsidRPr="00080477">
        <w:rPr>
          <w:rFonts w:asciiTheme="minorHAnsi" w:hAnsiTheme="minorHAnsi" w:cs="Tunga"/>
          <w:sz w:val="22"/>
          <w:szCs w:val="22"/>
          <w:lang w:val="nl-BE"/>
        </w:rPr>
        <w:t>aan om te laden en lossen tot éé</w:t>
      </w:r>
      <w:r w:rsidR="009876D0" w:rsidRPr="00080477">
        <w:rPr>
          <w:rFonts w:asciiTheme="minorHAnsi" w:hAnsiTheme="minorHAnsi" w:cs="Tunga"/>
          <w:sz w:val="22"/>
          <w:szCs w:val="22"/>
          <w:lang w:val="nl-BE"/>
        </w:rPr>
        <w:t>n uur voor de opening van de kerstmarkt</w:t>
      </w:r>
      <w:r w:rsidR="008A7C37" w:rsidRPr="00080477">
        <w:rPr>
          <w:rFonts w:asciiTheme="minorHAnsi" w:hAnsiTheme="minorHAnsi" w:cs="Tunga"/>
          <w:sz w:val="22"/>
          <w:szCs w:val="22"/>
          <w:lang w:val="nl-BE"/>
        </w:rPr>
        <w:t xml:space="preserve">. </w:t>
      </w:r>
      <w:r w:rsidR="009876D0" w:rsidRPr="00080477">
        <w:rPr>
          <w:rFonts w:asciiTheme="minorHAnsi" w:hAnsiTheme="minorHAnsi" w:cs="Tunga"/>
          <w:sz w:val="22"/>
          <w:szCs w:val="22"/>
          <w:lang w:val="nl-BE"/>
        </w:rPr>
        <w:t xml:space="preserve">Zondagavond moet de </w:t>
      </w:r>
      <w:r w:rsidR="00D36C1A" w:rsidRPr="00080477">
        <w:rPr>
          <w:rFonts w:asciiTheme="minorHAnsi" w:hAnsiTheme="minorHAnsi" w:cs="Tunga"/>
          <w:sz w:val="22"/>
          <w:szCs w:val="22"/>
          <w:lang w:val="nl-BE"/>
        </w:rPr>
        <w:t>standhouder de verkoopstand afbre</w:t>
      </w:r>
      <w:r w:rsidR="009876D0" w:rsidRPr="00080477">
        <w:rPr>
          <w:rFonts w:asciiTheme="minorHAnsi" w:hAnsiTheme="minorHAnsi" w:cs="Tunga"/>
          <w:sz w:val="22"/>
          <w:szCs w:val="22"/>
          <w:lang w:val="nl-BE"/>
        </w:rPr>
        <w:t xml:space="preserve">ken. </w:t>
      </w:r>
      <w:r w:rsidR="00283A83" w:rsidRPr="00080477">
        <w:rPr>
          <w:rFonts w:asciiTheme="minorHAnsi" w:hAnsiTheme="minorHAnsi" w:cs="Tunga"/>
          <w:sz w:val="22"/>
          <w:szCs w:val="22"/>
          <w:lang w:val="nl-BE"/>
        </w:rPr>
        <w:t xml:space="preserve">Standhouders mogen vanaf een </w:t>
      </w:r>
      <w:r w:rsidR="009876D0" w:rsidRPr="00080477">
        <w:rPr>
          <w:rFonts w:asciiTheme="minorHAnsi" w:hAnsiTheme="minorHAnsi" w:cs="Tunga"/>
          <w:sz w:val="22"/>
          <w:szCs w:val="22"/>
          <w:lang w:val="nl-BE"/>
        </w:rPr>
        <w:t>half</w:t>
      </w:r>
      <w:r w:rsidR="000E1185">
        <w:rPr>
          <w:rFonts w:asciiTheme="minorHAnsi" w:hAnsiTheme="minorHAnsi" w:cs="Tunga"/>
          <w:sz w:val="22"/>
          <w:szCs w:val="22"/>
          <w:lang w:val="nl-BE"/>
        </w:rPr>
        <w:t xml:space="preserve"> </w:t>
      </w:r>
      <w:r w:rsidR="009876D0" w:rsidRPr="00080477">
        <w:rPr>
          <w:rFonts w:asciiTheme="minorHAnsi" w:hAnsiTheme="minorHAnsi" w:cs="Tunga"/>
          <w:sz w:val="22"/>
          <w:szCs w:val="22"/>
          <w:lang w:val="nl-BE"/>
        </w:rPr>
        <w:t xml:space="preserve">uur na </w:t>
      </w:r>
      <w:r w:rsidR="00DB7F56" w:rsidRPr="00080477">
        <w:rPr>
          <w:rFonts w:asciiTheme="minorHAnsi" w:hAnsiTheme="minorHAnsi" w:cs="Tunga"/>
          <w:sz w:val="22"/>
          <w:szCs w:val="22"/>
          <w:lang w:val="nl-BE"/>
        </w:rPr>
        <w:t xml:space="preserve">definitieve </w:t>
      </w:r>
      <w:r w:rsidR="009876D0" w:rsidRPr="00080477">
        <w:rPr>
          <w:rFonts w:asciiTheme="minorHAnsi" w:hAnsiTheme="minorHAnsi" w:cs="Tunga"/>
          <w:sz w:val="22"/>
          <w:szCs w:val="22"/>
          <w:lang w:val="nl-BE"/>
        </w:rPr>
        <w:t>sluit</w:t>
      </w:r>
      <w:r w:rsidR="00863820" w:rsidRPr="00080477">
        <w:rPr>
          <w:rFonts w:asciiTheme="minorHAnsi" w:hAnsiTheme="minorHAnsi" w:cs="Tunga"/>
          <w:sz w:val="22"/>
          <w:szCs w:val="22"/>
          <w:lang w:val="nl-BE"/>
        </w:rPr>
        <w:t>ing</w:t>
      </w:r>
      <w:r w:rsidR="009876D0" w:rsidRPr="00080477">
        <w:rPr>
          <w:rFonts w:asciiTheme="minorHAnsi" w:hAnsiTheme="minorHAnsi" w:cs="Tunga"/>
          <w:sz w:val="22"/>
          <w:szCs w:val="22"/>
          <w:lang w:val="nl-BE"/>
        </w:rPr>
        <w:t xml:space="preserve"> </w:t>
      </w:r>
      <w:r w:rsidR="00863820" w:rsidRPr="00080477">
        <w:rPr>
          <w:rFonts w:asciiTheme="minorHAnsi" w:hAnsiTheme="minorHAnsi" w:cs="Tunga"/>
          <w:sz w:val="22"/>
          <w:szCs w:val="22"/>
          <w:lang w:val="nl-BE"/>
        </w:rPr>
        <w:t xml:space="preserve">van de kerstmarkt </w:t>
      </w:r>
      <w:r w:rsidR="00241B1A">
        <w:rPr>
          <w:rFonts w:asciiTheme="minorHAnsi" w:hAnsiTheme="minorHAnsi" w:cs="Tunga"/>
          <w:sz w:val="22"/>
          <w:szCs w:val="22"/>
          <w:lang w:val="nl-BE"/>
        </w:rPr>
        <w:t>de Grote Markt op</w:t>
      </w:r>
      <w:r w:rsidR="00283A83" w:rsidRPr="00080477">
        <w:rPr>
          <w:rFonts w:asciiTheme="minorHAnsi" w:hAnsiTheme="minorHAnsi" w:cs="Tunga"/>
          <w:sz w:val="22"/>
          <w:szCs w:val="22"/>
          <w:lang w:val="nl-BE"/>
        </w:rPr>
        <w:t xml:space="preserve">rijden. </w:t>
      </w:r>
      <w:r w:rsidR="00DB7F56" w:rsidRPr="00080477">
        <w:rPr>
          <w:rFonts w:asciiTheme="minorHAnsi" w:hAnsiTheme="minorHAnsi" w:cs="Tunga"/>
          <w:sz w:val="22"/>
          <w:szCs w:val="22"/>
          <w:lang w:val="nl-BE"/>
        </w:rPr>
        <w:t>Standhouders dienen zelf</w:t>
      </w:r>
      <w:r w:rsidR="00863820" w:rsidRPr="00080477">
        <w:rPr>
          <w:rFonts w:asciiTheme="minorHAnsi" w:hAnsiTheme="minorHAnsi" w:cs="Tunga"/>
          <w:sz w:val="22"/>
          <w:szCs w:val="22"/>
          <w:lang w:val="nl-BE"/>
        </w:rPr>
        <w:t xml:space="preserve"> leveranciers op te vangen en de materialen direct in hun chalets te plaatsen.</w:t>
      </w:r>
    </w:p>
    <w:p w14:paraId="5D348237" w14:textId="77777777" w:rsidR="001066AE" w:rsidRPr="00080477" w:rsidRDefault="001066AE" w:rsidP="00384D1B">
      <w:pPr>
        <w:spacing w:line="300" w:lineRule="exact"/>
        <w:jc w:val="both"/>
        <w:rPr>
          <w:rFonts w:asciiTheme="minorHAnsi" w:hAnsiTheme="minorHAnsi" w:cs="Tunga"/>
          <w:sz w:val="22"/>
          <w:szCs w:val="22"/>
          <w:lang w:val="nl-BE"/>
        </w:rPr>
      </w:pPr>
    </w:p>
    <w:p w14:paraId="4274515F" w14:textId="2553F4F3" w:rsidR="00CD6599" w:rsidRPr="00080477" w:rsidRDefault="00291659" w:rsidP="001066AE">
      <w:pPr>
        <w:spacing w:line="300" w:lineRule="exact"/>
        <w:jc w:val="both"/>
        <w:rPr>
          <w:rFonts w:asciiTheme="minorHAnsi" w:hAnsiTheme="minorHAnsi" w:cs="Tunga"/>
          <w:color w:val="FF0000"/>
          <w:sz w:val="22"/>
          <w:szCs w:val="22"/>
          <w:lang w:val="nl-BE"/>
        </w:rPr>
      </w:pPr>
      <w:r w:rsidRPr="00241B1A">
        <w:rPr>
          <w:rStyle w:val="Kop3Char"/>
          <w:lang w:val="nl-BE"/>
        </w:rPr>
        <w:t>9</w:t>
      </w:r>
      <w:r w:rsidR="00C64826" w:rsidRPr="00241B1A">
        <w:rPr>
          <w:rStyle w:val="Kop3Char"/>
          <w:lang w:val="nl-BE"/>
        </w:rPr>
        <w:t>.6</w:t>
      </w:r>
      <w:r w:rsidR="003149F2" w:rsidRPr="00241B1A">
        <w:rPr>
          <w:rStyle w:val="Kop3Char"/>
          <w:lang w:val="nl-BE"/>
        </w:rPr>
        <w:t xml:space="preserve"> </w:t>
      </w:r>
      <w:r w:rsidR="000B4F98" w:rsidRPr="00241B1A">
        <w:rPr>
          <w:rStyle w:val="Kop3Char"/>
          <w:lang w:val="nl-BE"/>
        </w:rPr>
        <w:t>Elektriciteit</w:t>
      </w:r>
      <w:r w:rsidR="003149F2" w:rsidRPr="00241B1A">
        <w:rPr>
          <w:rStyle w:val="Kop3Char"/>
          <w:lang w:val="nl-BE"/>
        </w:rPr>
        <w:t>:</w:t>
      </w:r>
      <w:r w:rsidR="003149F2" w:rsidRPr="00080477">
        <w:rPr>
          <w:rFonts w:asciiTheme="minorHAnsi" w:hAnsiTheme="minorHAnsi" w:cs="Tunga"/>
          <w:sz w:val="22"/>
          <w:szCs w:val="22"/>
          <w:lang w:val="nl-BE"/>
        </w:rPr>
        <w:t xml:space="preserve"> </w:t>
      </w:r>
      <w:r w:rsidR="00D36C1A" w:rsidRPr="00080477">
        <w:rPr>
          <w:rFonts w:asciiTheme="minorHAnsi" w:hAnsiTheme="minorHAnsi" w:cs="Tunga"/>
          <w:sz w:val="22"/>
          <w:szCs w:val="22"/>
          <w:lang w:val="nl-BE"/>
        </w:rPr>
        <w:t xml:space="preserve">Het stadsbestuur </w:t>
      </w:r>
      <w:r w:rsidR="001066AE" w:rsidRPr="00080477">
        <w:rPr>
          <w:rFonts w:asciiTheme="minorHAnsi" w:hAnsiTheme="minorHAnsi" w:cs="Tunga"/>
          <w:sz w:val="22"/>
          <w:szCs w:val="22"/>
          <w:lang w:val="nl-BE"/>
        </w:rPr>
        <w:t>voorziet voldoende stroomp</w:t>
      </w:r>
      <w:r w:rsidR="00241B1A">
        <w:rPr>
          <w:rFonts w:asciiTheme="minorHAnsi" w:hAnsiTheme="minorHAnsi" w:cs="Tunga"/>
          <w:sz w:val="22"/>
          <w:szCs w:val="22"/>
          <w:lang w:val="nl-BE"/>
        </w:rPr>
        <w:t>unten om iedereen van elektriciteit te voorzien</w:t>
      </w:r>
      <w:r w:rsidR="00B15BBC" w:rsidRPr="00080477">
        <w:rPr>
          <w:rFonts w:asciiTheme="minorHAnsi" w:hAnsiTheme="minorHAnsi" w:cs="Tunga"/>
          <w:sz w:val="22"/>
          <w:szCs w:val="22"/>
          <w:lang w:val="nl-BE"/>
        </w:rPr>
        <w:t>. De standhouders zijn verplicht</w:t>
      </w:r>
      <w:r w:rsidR="00283A83" w:rsidRPr="00080477">
        <w:rPr>
          <w:rFonts w:asciiTheme="minorHAnsi" w:hAnsiTheme="minorHAnsi" w:cs="Tunga"/>
          <w:sz w:val="22"/>
          <w:szCs w:val="22"/>
          <w:lang w:val="nl-BE"/>
        </w:rPr>
        <w:t xml:space="preserve"> de aanwezigheid</w:t>
      </w:r>
      <w:r w:rsidR="00B776D8" w:rsidRPr="00080477">
        <w:rPr>
          <w:rFonts w:asciiTheme="minorHAnsi" w:hAnsiTheme="minorHAnsi" w:cs="Tunga"/>
          <w:sz w:val="22"/>
          <w:szCs w:val="22"/>
          <w:lang w:val="nl-BE"/>
        </w:rPr>
        <w:t xml:space="preserve"> en de aard</w:t>
      </w:r>
      <w:r w:rsidR="00283A83" w:rsidRPr="00080477">
        <w:rPr>
          <w:rFonts w:asciiTheme="minorHAnsi" w:hAnsiTheme="minorHAnsi" w:cs="Tunga"/>
          <w:sz w:val="22"/>
          <w:szCs w:val="22"/>
          <w:lang w:val="nl-BE"/>
        </w:rPr>
        <w:t xml:space="preserve"> van</w:t>
      </w:r>
      <w:r w:rsidR="00B15BBC" w:rsidRPr="00080477">
        <w:rPr>
          <w:rFonts w:asciiTheme="minorHAnsi" w:hAnsiTheme="minorHAnsi" w:cs="Tunga"/>
          <w:sz w:val="22"/>
          <w:szCs w:val="22"/>
          <w:lang w:val="nl-BE"/>
        </w:rPr>
        <w:t xml:space="preserve"> alle elektrische toestellen te </w:t>
      </w:r>
      <w:r w:rsidR="00283A83" w:rsidRPr="00080477">
        <w:rPr>
          <w:rFonts w:asciiTheme="minorHAnsi" w:hAnsiTheme="minorHAnsi" w:cs="Tunga"/>
          <w:sz w:val="22"/>
          <w:szCs w:val="22"/>
          <w:lang w:val="nl-BE"/>
        </w:rPr>
        <w:t>melden</w:t>
      </w:r>
      <w:r w:rsidR="009618E2" w:rsidRPr="00080477">
        <w:rPr>
          <w:rFonts w:asciiTheme="minorHAnsi" w:hAnsiTheme="minorHAnsi" w:cs="Tunga"/>
          <w:sz w:val="22"/>
          <w:szCs w:val="22"/>
          <w:lang w:val="nl-BE"/>
        </w:rPr>
        <w:t xml:space="preserve"> aan </w:t>
      </w:r>
      <w:r w:rsidR="00DB3CD4" w:rsidRPr="00080477">
        <w:rPr>
          <w:rFonts w:asciiTheme="minorHAnsi" w:hAnsiTheme="minorHAnsi" w:cs="Tunga"/>
          <w:sz w:val="22"/>
          <w:szCs w:val="22"/>
          <w:lang w:val="nl-BE"/>
        </w:rPr>
        <w:t xml:space="preserve">het stadsbestuur </w:t>
      </w:r>
      <w:r w:rsidR="00B15BBC" w:rsidRPr="00080477">
        <w:rPr>
          <w:rFonts w:asciiTheme="minorHAnsi" w:hAnsiTheme="minorHAnsi" w:cs="Tunga"/>
          <w:sz w:val="22"/>
          <w:szCs w:val="22"/>
          <w:lang w:val="nl-BE"/>
        </w:rPr>
        <w:t>en de</w:t>
      </w:r>
      <w:r w:rsidR="009618E2" w:rsidRPr="00080477">
        <w:rPr>
          <w:rFonts w:asciiTheme="minorHAnsi" w:hAnsiTheme="minorHAnsi" w:cs="Tunga"/>
          <w:sz w:val="22"/>
          <w:szCs w:val="22"/>
          <w:lang w:val="nl-BE"/>
        </w:rPr>
        <w:t>ze</w:t>
      </w:r>
      <w:r w:rsidR="00707AFA" w:rsidRPr="00080477">
        <w:rPr>
          <w:rFonts w:asciiTheme="minorHAnsi" w:hAnsiTheme="minorHAnsi" w:cs="Tunga"/>
          <w:sz w:val="22"/>
          <w:szCs w:val="22"/>
          <w:lang w:val="nl-BE"/>
        </w:rPr>
        <w:t xml:space="preserve"> toe</w:t>
      </w:r>
      <w:r w:rsidR="00B15BBC" w:rsidRPr="00080477">
        <w:rPr>
          <w:rFonts w:asciiTheme="minorHAnsi" w:hAnsiTheme="minorHAnsi" w:cs="Tunga"/>
          <w:sz w:val="22"/>
          <w:szCs w:val="22"/>
          <w:lang w:val="nl-BE"/>
        </w:rPr>
        <w:t>stellen op voorhand</w:t>
      </w:r>
      <w:r w:rsidR="00B776D8" w:rsidRPr="00080477">
        <w:rPr>
          <w:rFonts w:asciiTheme="minorHAnsi" w:hAnsiTheme="minorHAnsi" w:cs="Tunga"/>
          <w:sz w:val="22"/>
          <w:szCs w:val="22"/>
          <w:lang w:val="nl-BE"/>
        </w:rPr>
        <w:t xml:space="preserve"> thuis te testen</w:t>
      </w:r>
      <w:r w:rsidR="00B15BBC" w:rsidRPr="00080477">
        <w:rPr>
          <w:rFonts w:asciiTheme="minorHAnsi" w:hAnsiTheme="minorHAnsi" w:cs="Tunga"/>
          <w:sz w:val="22"/>
          <w:szCs w:val="22"/>
          <w:lang w:val="nl-BE"/>
        </w:rPr>
        <w:t>.</w:t>
      </w:r>
      <w:r w:rsidR="000E1185">
        <w:rPr>
          <w:rFonts w:asciiTheme="minorHAnsi" w:hAnsiTheme="minorHAnsi" w:cs="Tunga"/>
          <w:sz w:val="22"/>
          <w:szCs w:val="22"/>
          <w:lang w:val="nl-BE"/>
        </w:rPr>
        <w:t xml:space="preserve"> De standhouder</w:t>
      </w:r>
      <w:r w:rsidR="003149F2" w:rsidRPr="00080477">
        <w:rPr>
          <w:rFonts w:asciiTheme="minorHAnsi" w:hAnsiTheme="minorHAnsi" w:cs="Tunga"/>
          <w:sz w:val="22"/>
          <w:szCs w:val="22"/>
          <w:lang w:val="nl-BE"/>
        </w:rPr>
        <w:t xml:space="preserve"> </w:t>
      </w:r>
      <w:r w:rsidR="00B776D8" w:rsidRPr="00080477">
        <w:rPr>
          <w:rFonts w:asciiTheme="minorHAnsi" w:hAnsiTheme="minorHAnsi" w:cs="Tunga"/>
          <w:sz w:val="22"/>
          <w:szCs w:val="22"/>
          <w:lang w:val="nl-BE"/>
        </w:rPr>
        <w:t>moet</w:t>
      </w:r>
      <w:r w:rsidR="003149F2" w:rsidRPr="00080477">
        <w:rPr>
          <w:rFonts w:asciiTheme="minorHAnsi" w:hAnsiTheme="minorHAnsi" w:cs="Tunga"/>
          <w:sz w:val="22"/>
          <w:szCs w:val="22"/>
          <w:lang w:val="nl-BE"/>
        </w:rPr>
        <w:t xml:space="preserve"> z</w:t>
      </w:r>
      <w:r w:rsidR="00B776D8" w:rsidRPr="00080477">
        <w:rPr>
          <w:rFonts w:asciiTheme="minorHAnsi" w:hAnsiTheme="minorHAnsi" w:cs="Tunga"/>
          <w:sz w:val="22"/>
          <w:szCs w:val="22"/>
          <w:lang w:val="nl-BE"/>
        </w:rPr>
        <w:t>elf verlengkabels meebrengen</w:t>
      </w:r>
      <w:r w:rsidR="00CC5F12" w:rsidRPr="00080477">
        <w:rPr>
          <w:rFonts w:asciiTheme="minorHAnsi" w:hAnsiTheme="minorHAnsi" w:cs="Tunga"/>
          <w:sz w:val="22"/>
          <w:szCs w:val="22"/>
          <w:lang w:val="nl-BE"/>
        </w:rPr>
        <w:t xml:space="preserve">. </w:t>
      </w:r>
      <w:r w:rsidR="000E1185" w:rsidRPr="00080477">
        <w:rPr>
          <w:rFonts w:asciiTheme="minorHAnsi" w:hAnsiTheme="minorHAnsi" w:cs="Tunga"/>
          <w:sz w:val="22"/>
          <w:szCs w:val="22"/>
          <w:lang w:val="nl-BE"/>
        </w:rPr>
        <w:t xml:space="preserve">Verlengkabels moeten steeds helemaal afgerold worden om veiligheidsredenen. </w:t>
      </w:r>
      <w:r w:rsidR="00CC5F12" w:rsidRPr="00080477">
        <w:rPr>
          <w:rFonts w:asciiTheme="minorHAnsi" w:hAnsiTheme="minorHAnsi" w:cs="Tunga"/>
          <w:sz w:val="22"/>
          <w:szCs w:val="22"/>
          <w:lang w:val="nl-BE"/>
        </w:rPr>
        <w:t>Het stroomverbruik is beperkt</w:t>
      </w:r>
      <w:r w:rsidR="00CD6599" w:rsidRPr="00080477">
        <w:rPr>
          <w:rFonts w:asciiTheme="minorHAnsi" w:hAnsiTheme="minorHAnsi" w:cs="Tunga"/>
          <w:sz w:val="22"/>
          <w:szCs w:val="22"/>
          <w:lang w:val="nl-BE"/>
        </w:rPr>
        <w:t xml:space="preserve"> tot 3600 W</w:t>
      </w:r>
      <w:r w:rsidR="00BA0A14" w:rsidRPr="00080477">
        <w:rPr>
          <w:rFonts w:asciiTheme="minorHAnsi" w:hAnsiTheme="minorHAnsi" w:cs="Tunga"/>
          <w:sz w:val="22"/>
          <w:szCs w:val="22"/>
          <w:lang w:val="nl-BE"/>
        </w:rPr>
        <w:t>att</w:t>
      </w:r>
      <w:r w:rsidR="00CD6599" w:rsidRPr="00080477">
        <w:rPr>
          <w:rFonts w:asciiTheme="minorHAnsi" w:hAnsiTheme="minorHAnsi" w:cs="Tunga"/>
          <w:sz w:val="22"/>
          <w:szCs w:val="22"/>
          <w:lang w:val="nl-BE"/>
        </w:rPr>
        <w:t xml:space="preserve"> per standplaats. </w:t>
      </w:r>
      <w:r w:rsidR="00901481" w:rsidRPr="00080477">
        <w:rPr>
          <w:rFonts w:asciiTheme="minorHAnsi" w:hAnsiTheme="minorHAnsi" w:cs="Tunga"/>
          <w:sz w:val="22"/>
          <w:szCs w:val="22"/>
          <w:lang w:val="nl-BE"/>
        </w:rPr>
        <w:t xml:space="preserve">Indien men meer stroom wenst te verbruiken kan men dit aanvragen bij de inschrijving. </w:t>
      </w:r>
      <w:r w:rsidR="00455830" w:rsidRPr="00080477">
        <w:rPr>
          <w:rFonts w:asciiTheme="minorHAnsi" w:hAnsiTheme="minorHAnsi" w:cs="Tunga"/>
          <w:sz w:val="22"/>
          <w:szCs w:val="22"/>
          <w:lang w:val="nl-BE"/>
        </w:rPr>
        <w:t xml:space="preserve"> </w:t>
      </w:r>
      <w:r w:rsidR="00901481" w:rsidRPr="00080477">
        <w:rPr>
          <w:rFonts w:asciiTheme="minorHAnsi" w:hAnsiTheme="minorHAnsi" w:cs="Tunga"/>
          <w:sz w:val="22"/>
          <w:szCs w:val="22"/>
          <w:lang w:val="nl-BE"/>
        </w:rPr>
        <w:t xml:space="preserve">Per extra lijn van 16A wordt er een </w:t>
      </w:r>
      <w:r w:rsidR="00BA0A14" w:rsidRPr="00080477">
        <w:rPr>
          <w:rFonts w:asciiTheme="minorHAnsi" w:hAnsiTheme="minorHAnsi" w:cs="Tunga"/>
          <w:sz w:val="22"/>
          <w:szCs w:val="22"/>
          <w:lang w:val="nl-BE"/>
        </w:rPr>
        <w:t>forfait</w:t>
      </w:r>
      <w:r w:rsidR="00901481" w:rsidRPr="00080477">
        <w:rPr>
          <w:rFonts w:asciiTheme="minorHAnsi" w:hAnsiTheme="minorHAnsi" w:cs="Tunga"/>
          <w:sz w:val="22"/>
          <w:szCs w:val="22"/>
          <w:lang w:val="nl-BE"/>
        </w:rPr>
        <w:t xml:space="preserve"> van </w:t>
      </w:r>
      <w:r w:rsidR="00674982" w:rsidRPr="00080477">
        <w:rPr>
          <w:rFonts w:asciiTheme="minorHAnsi" w:hAnsiTheme="minorHAnsi" w:cs="Tunga"/>
          <w:sz w:val="22"/>
          <w:szCs w:val="22"/>
          <w:lang w:val="nl-BE"/>
        </w:rPr>
        <w:t>30</w:t>
      </w:r>
      <w:r w:rsidR="00901481" w:rsidRPr="00080477">
        <w:rPr>
          <w:rFonts w:asciiTheme="minorHAnsi" w:hAnsiTheme="minorHAnsi" w:cs="Tunga"/>
          <w:sz w:val="22"/>
          <w:szCs w:val="22"/>
          <w:lang w:val="nl-BE"/>
        </w:rPr>
        <w:t xml:space="preserve"> EUR aangerekend</w:t>
      </w:r>
      <w:r w:rsidR="00674982" w:rsidRPr="00080477">
        <w:rPr>
          <w:rFonts w:asciiTheme="minorHAnsi" w:hAnsiTheme="minorHAnsi" w:cs="Tunga"/>
          <w:sz w:val="22"/>
          <w:szCs w:val="22"/>
          <w:lang w:val="nl-BE"/>
        </w:rPr>
        <w:t xml:space="preserve"> voor het gehele weekend</w:t>
      </w:r>
      <w:r w:rsidR="00EE202E">
        <w:rPr>
          <w:rFonts w:asciiTheme="minorHAnsi" w:hAnsiTheme="minorHAnsi" w:cs="Tunga"/>
          <w:sz w:val="22"/>
          <w:szCs w:val="22"/>
          <w:lang w:val="nl-BE"/>
        </w:rPr>
        <w:t>/per weekend</w:t>
      </w:r>
      <w:r w:rsidR="00901481" w:rsidRPr="00080477">
        <w:rPr>
          <w:rFonts w:asciiTheme="minorHAnsi" w:hAnsiTheme="minorHAnsi" w:cs="Tunga"/>
          <w:sz w:val="22"/>
          <w:szCs w:val="22"/>
          <w:lang w:val="nl-BE"/>
        </w:rPr>
        <w:t>.</w:t>
      </w:r>
    </w:p>
    <w:p w14:paraId="036277BE" w14:textId="77777777" w:rsidR="00B15BBC" w:rsidRPr="00080477" w:rsidRDefault="00B15BBC" w:rsidP="001066AE">
      <w:pPr>
        <w:spacing w:line="300" w:lineRule="exact"/>
        <w:jc w:val="both"/>
        <w:rPr>
          <w:rFonts w:asciiTheme="minorHAnsi" w:hAnsiTheme="minorHAnsi" w:cs="Tunga"/>
          <w:sz w:val="22"/>
          <w:szCs w:val="22"/>
          <w:lang w:val="nl-BE"/>
        </w:rPr>
      </w:pPr>
    </w:p>
    <w:p w14:paraId="73985969" w14:textId="77777777" w:rsidR="00B15BBC" w:rsidRPr="00080477" w:rsidRDefault="00291659" w:rsidP="001066AE">
      <w:pPr>
        <w:spacing w:line="300" w:lineRule="exact"/>
        <w:jc w:val="both"/>
        <w:rPr>
          <w:rFonts w:asciiTheme="minorHAnsi" w:hAnsiTheme="minorHAnsi" w:cs="Tunga"/>
          <w:sz w:val="22"/>
          <w:szCs w:val="22"/>
          <w:lang w:val="nl-BE"/>
        </w:rPr>
      </w:pPr>
      <w:r w:rsidRPr="000A4D79">
        <w:rPr>
          <w:rStyle w:val="Kop3Char"/>
          <w:lang w:val="nl-BE"/>
        </w:rPr>
        <w:t>9</w:t>
      </w:r>
      <w:r w:rsidR="00C64826" w:rsidRPr="000A4D79">
        <w:rPr>
          <w:rStyle w:val="Kop3Char"/>
          <w:lang w:val="nl-BE"/>
        </w:rPr>
        <w:t>.7</w:t>
      </w:r>
      <w:r w:rsidR="003149F2" w:rsidRPr="000A4D79">
        <w:rPr>
          <w:rStyle w:val="Kop3Char"/>
          <w:lang w:val="nl-BE"/>
        </w:rPr>
        <w:t xml:space="preserve"> Water:</w:t>
      </w:r>
      <w:r w:rsidR="003149F2" w:rsidRPr="00080477">
        <w:rPr>
          <w:rFonts w:asciiTheme="minorHAnsi" w:hAnsiTheme="minorHAnsi" w:cs="Tunga"/>
          <w:sz w:val="22"/>
          <w:szCs w:val="22"/>
          <w:lang w:val="nl-BE"/>
        </w:rPr>
        <w:t xml:space="preserve"> </w:t>
      </w:r>
      <w:r w:rsidR="00B15BBC" w:rsidRPr="00080477">
        <w:rPr>
          <w:rFonts w:asciiTheme="minorHAnsi" w:hAnsiTheme="minorHAnsi" w:cs="Tunga"/>
          <w:sz w:val="22"/>
          <w:szCs w:val="22"/>
          <w:lang w:val="nl-BE"/>
        </w:rPr>
        <w:t>Er</w:t>
      </w:r>
      <w:r w:rsidR="009618E2" w:rsidRPr="00080477">
        <w:rPr>
          <w:rFonts w:asciiTheme="minorHAnsi" w:hAnsiTheme="minorHAnsi" w:cs="Tunga"/>
          <w:sz w:val="22"/>
          <w:szCs w:val="22"/>
          <w:lang w:val="nl-BE"/>
        </w:rPr>
        <w:t xml:space="preserve"> wordt geen waterleiding tot</w:t>
      </w:r>
      <w:r w:rsidR="00B15BBC" w:rsidRPr="00080477">
        <w:rPr>
          <w:rFonts w:asciiTheme="minorHAnsi" w:hAnsiTheme="minorHAnsi" w:cs="Tunga"/>
          <w:sz w:val="22"/>
          <w:szCs w:val="22"/>
          <w:lang w:val="nl-BE"/>
        </w:rPr>
        <w:t xml:space="preserve"> elke chalet getrokken, er is ook geen afvoer geïnstalleerd. Er is de mogeli</w:t>
      </w:r>
      <w:r w:rsidR="009618E2" w:rsidRPr="00080477">
        <w:rPr>
          <w:rFonts w:asciiTheme="minorHAnsi" w:hAnsiTheme="minorHAnsi" w:cs="Tunga"/>
          <w:sz w:val="22"/>
          <w:szCs w:val="22"/>
          <w:lang w:val="nl-BE"/>
        </w:rPr>
        <w:t>jkheid om</w:t>
      </w:r>
      <w:r w:rsidR="00B15BBC" w:rsidRPr="00080477">
        <w:rPr>
          <w:rFonts w:asciiTheme="minorHAnsi" w:hAnsiTheme="minorHAnsi" w:cs="Tunga"/>
          <w:sz w:val="22"/>
          <w:szCs w:val="22"/>
          <w:lang w:val="nl-BE"/>
        </w:rPr>
        <w:t xml:space="preserve"> aan </w:t>
      </w:r>
      <w:r w:rsidR="004C68C8" w:rsidRPr="00080477">
        <w:rPr>
          <w:rFonts w:asciiTheme="minorHAnsi" w:hAnsiTheme="minorHAnsi" w:cs="Tunga"/>
          <w:sz w:val="22"/>
          <w:szCs w:val="22"/>
          <w:lang w:val="nl-BE"/>
        </w:rPr>
        <w:t>een kraan</w:t>
      </w:r>
      <w:r w:rsidR="00B15BBC" w:rsidRPr="00080477">
        <w:rPr>
          <w:rFonts w:asciiTheme="minorHAnsi" w:hAnsiTheme="minorHAnsi" w:cs="Tunga"/>
          <w:sz w:val="22"/>
          <w:szCs w:val="22"/>
          <w:lang w:val="nl-BE"/>
        </w:rPr>
        <w:t xml:space="preserve"> water af te halen. </w:t>
      </w:r>
      <w:r w:rsidR="004C68C8" w:rsidRPr="00080477">
        <w:rPr>
          <w:rFonts w:asciiTheme="minorHAnsi" w:hAnsiTheme="minorHAnsi" w:cs="Tunga"/>
          <w:sz w:val="22"/>
          <w:szCs w:val="22"/>
          <w:lang w:val="nl-BE"/>
        </w:rPr>
        <w:t xml:space="preserve">De standhouder </w:t>
      </w:r>
      <w:r w:rsidR="00B776D8" w:rsidRPr="00080477">
        <w:rPr>
          <w:rFonts w:asciiTheme="minorHAnsi" w:hAnsiTheme="minorHAnsi" w:cs="Tunga"/>
          <w:sz w:val="22"/>
          <w:szCs w:val="22"/>
          <w:lang w:val="nl-BE"/>
        </w:rPr>
        <w:t xml:space="preserve">moet </w:t>
      </w:r>
      <w:r w:rsidR="00B15BBC" w:rsidRPr="00080477">
        <w:rPr>
          <w:rFonts w:asciiTheme="minorHAnsi" w:hAnsiTheme="minorHAnsi" w:cs="Tunga"/>
          <w:sz w:val="22"/>
          <w:szCs w:val="22"/>
          <w:lang w:val="nl-BE"/>
        </w:rPr>
        <w:t>zel</w:t>
      </w:r>
      <w:r w:rsidR="00863820" w:rsidRPr="00080477">
        <w:rPr>
          <w:rFonts w:asciiTheme="minorHAnsi" w:hAnsiTheme="minorHAnsi" w:cs="Tunga"/>
          <w:sz w:val="22"/>
          <w:szCs w:val="22"/>
          <w:lang w:val="nl-BE"/>
        </w:rPr>
        <w:t>f de nodige</w:t>
      </w:r>
      <w:r w:rsidR="00B15BBC" w:rsidRPr="00080477">
        <w:rPr>
          <w:rFonts w:asciiTheme="minorHAnsi" w:hAnsiTheme="minorHAnsi" w:cs="Tunga"/>
          <w:sz w:val="22"/>
          <w:szCs w:val="22"/>
          <w:lang w:val="nl-BE"/>
        </w:rPr>
        <w:t xml:space="preserve"> emmers</w:t>
      </w:r>
      <w:r w:rsidR="00DB7F56" w:rsidRPr="00080477">
        <w:rPr>
          <w:rFonts w:asciiTheme="minorHAnsi" w:hAnsiTheme="minorHAnsi" w:cs="Tunga"/>
          <w:sz w:val="22"/>
          <w:szCs w:val="22"/>
          <w:lang w:val="nl-BE"/>
        </w:rPr>
        <w:t xml:space="preserve"> of bassins</w:t>
      </w:r>
      <w:r w:rsidR="00863820" w:rsidRPr="00080477">
        <w:rPr>
          <w:rFonts w:asciiTheme="minorHAnsi" w:hAnsiTheme="minorHAnsi" w:cs="Tunga"/>
          <w:sz w:val="22"/>
          <w:szCs w:val="22"/>
          <w:lang w:val="nl-BE"/>
        </w:rPr>
        <w:t xml:space="preserve"> </w:t>
      </w:r>
      <w:r w:rsidR="00B15BBC" w:rsidRPr="00080477">
        <w:rPr>
          <w:rFonts w:asciiTheme="minorHAnsi" w:hAnsiTheme="minorHAnsi" w:cs="Tunga"/>
          <w:sz w:val="22"/>
          <w:szCs w:val="22"/>
          <w:lang w:val="nl-BE"/>
        </w:rPr>
        <w:t>voorzien.</w:t>
      </w:r>
      <w:r w:rsidR="00773178" w:rsidRPr="00080477">
        <w:rPr>
          <w:rFonts w:asciiTheme="minorHAnsi" w:hAnsiTheme="minorHAnsi" w:cs="Tunga"/>
          <w:sz w:val="22"/>
          <w:szCs w:val="22"/>
          <w:lang w:val="nl-BE"/>
        </w:rPr>
        <w:t xml:space="preserve"> Het i</w:t>
      </w:r>
      <w:r w:rsidR="00241B1A">
        <w:rPr>
          <w:rFonts w:asciiTheme="minorHAnsi" w:hAnsiTheme="minorHAnsi" w:cs="Tunga"/>
          <w:sz w:val="22"/>
          <w:szCs w:val="22"/>
          <w:lang w:val="nl-BE"/>
        </w:rPr>
        <w:t>s verboden om afvalwater te loz</w:t>
      </w:r>
      <w:r w:rsidR="00773178" w:rsidRPr="00080477">
        <w:rPr>
          <w:rFonts w:asciiTheme="minorHAnsi" w:hAnsiTheme="minorHAnsi" w:cs="Tunga"/>
          <w:sz w:val="22"/>
          <w:szCs w:val="22"/>
          <w:lang w:val="nl-BE"/>
        </w:rPr>
        <w:t xml:space="preserve">en op </w:t>
      </w:r>
      <w:r w:rsidR="008A7C37" w:rsidRPr="00080477">
        <w:rPr>
          <w:rFonts w:asciiTheme="minorHAnsi" w:hAnsiTheme="minorHAnsi" w:cs="Tunga"/>
          <w:sz w:val="22"/>
          <w:szCs w:val="22"/>
          <w:lang w:val="nl-BE"/>
        </w:rPr>
        <w:t>de Grote Markt</w:t>
      </w:r>
      <w:r w:rsidR="00773178" w:rsidRPr="00080477">
        <w:rPr>
          <w:rFonts w:asciiTheme="minorHAnsi" w:hAnsiTheme="minorHAnsi" w:cs="Tunga"/>
          <w:sz w:val="22"/>
          <w:szCs w:val="22"/>
          <w:lang w:val="nl-BE"/>
        </w:rPr>
        <w:t>.</w:t>
      </w:r>
    </w:p>
    <w:p w14:paraId="36AB037C" w14:textId="77777777" w:rsidR="0056459E" w:rsidRPr="00080477" w:rsidRDefault="001066AE" w:rsidP="0056459E">
      <w:pPr>
        <w:autoSpaceDE w:val="0"/>
        <w:autoSpaceDN w:val="0"/>
        <w:adjustRightInd w:val="0"/>
        <w:spacing w:line="300" w:lineRule="exact"/>
        <w:jc w:val="both"/>
        <w:rPr>
          <w:rFonts w:asciiTheme="minorHAnsi" w:hAnsiTheme="minorHAnsi" w:cs="Tunga"/>
          <w:sz w:val="22"/>
          <w:szCs w:val="22"/>
          <w:lang w:val="nl-BE"/>
        </w:rPr>
      </w:pPr>
      <w:r w:rsidRPr="00080477">
        <w:rPr>
          <w:rFonts w:asciiTheme="minorHAnsi" w:hAnsiTheme="minorHAnsi" w:cs="Tunga"/>
          <w:b/>
          <w:sz w:val="22"/>
          <w:szCs w:val="22"/>
          <w:lang w:val="nl-BE"/>
        </w:rPr>
        <w:br/>
      </w:r>
      <w:r w:rsidR="00291659" w:rsidRPr="001C530C">
        <w:rPr>
          <w:rStyle w:val="Kop3Char"/>
          <w:lang w:val="nl-BE"/>
        </w:rPr>
        <w:t>9</w:t>
      </w:r>
      <w:r w:rsidR="00C64826" w:rsidRPr="001C530C">
        <w:rPr>
          <w:rStyle w:val="Kop3Char"/>
          <w:lang w:val="nl-BE"/>
        </w:rPr>
        <w:t>.8</w:t>
      </w:r>
      <w:r w:rsidR="003149F2" w:rsidRPr="001C530C">
        <w:rPr>
          <w:rStyle w:val="Kop3Char"/>
          <w:lang w:val="nl-BE"/>
        </w:rPr>
        <w:t xml:space="preserve"> Gas:</w:t>
      </w:r>
      <w:r w:rsidR="003149F2" w:rsidRPr="00080477">
        <w:rPr>
          <w:rFonts w:asciiTheme="minorHAnsi" w:hAnsiTheme="minorHAnsi" w:cs="Tunga"/>
          <w:sz w:val="22"/>
          <w:szCs w:val="22"/>
          <w:lang w:val="nl-BE"/>
        </w:rPr>
        <w:t xml:space="preserve"> </w:t>
      </w:r>
      <w:r w:rsidR="00455830" w:rsidRPr="00080477">
        <w:rPr>
          <w:rFonts w:asciiTheme="minorHAnsi" w:hAnsiTheme="minorHAnsi" w:cs="Tunga"/>
          <w:sz w:val="22"/>
          <w:szCs w:val="22"/>
          <w:lang w:val="nl-BE"/>
        </w:rPr>
        <w:t xml:space="preserve"> </w:t>
      </w:r>
      <w:r w:rsidR="00001768">
        <w:rPr>
          <w:rFonts w:asciiTheme="minorHAnsi" w:hAnsiTheme="minorHAnsi" w:cs="Tunga"/>
          <w:sz w:val="22"/>
          <w:szCs w:val="22"/>
          <w:lang w:val="nl-BE"/>
        </w:rPr>
        <w:t xml:space="preserve">De aanwezigheid van een gasinstallatie moet op voorhand gemeld worden aan het stadsbestuur. De </w:t>
      </w:r>
      <w:r w:rsidR="0056459E" w:rsidRPr="00080477">
        <w:rPr>
          <w:rFonts w:asciiTheme="minorHAnsi" w:hAnsiTheme="minorHAnsi" w:cs="Tunga"/>
          <w:sz w:val="22"/>
          <w:szCs w:val="22"/>
          <w:lang w:val="nl-BE"/>
        </w:rPr>
        <w:t xml:space="preserve">installatie kan enkel in </w:t>
      </w:r>
      <w:r w:rsidR="00B776D8" w:rsidRPr="00080477">
        <w:rPr>
          <w:rFonts w:asciiTheme="minorHAnsi" w:hAnsiTheme="minorHAnsi" w:cs="Tunga"/>
          <w:sz w:val="22"/>
          <w:szCs w:val="22"/>
          <w:lang w:val="nl-BE"/>
        </w:rPr>
        <w:t>gebruik</w:t>
      </w:r>
      <w:r w:rsidR="0056459E" w:rsidRPr="00080477">
        <w:rPr>
          <w:rFonts w:asciiTheme="minorHAnsi" w:hAnsiTheme="minorHAnsi" w:cs="Tunga"/>
          <w:sz w:val="22"/>
          <w:szCs w:val="22"/>
          <w:lang w:val="nl-BE"/>
        </w:rPr>
        <w:t xml:space="preserve"> worden genomen indien er een</w:t>
      </w:r>
      <w:r w:rsidR="001C530C">
        <w:rPr>
          <w:rFonts w:asciiTheme="minorHAnsi" w:hAnsiTheme="minorHAnsi" w:cs="Tunga"/>
          <w:sz w:val="22"/>
          <w:szCs w:val="22"/>
          <w:lang w:val="nl-BE"/>
        </w:rPr>
        <w:t xml:space="preserve"> keuringsattest aanwezig, afgeleverd</w:t>
      </w:r>
      <w:r w:rsidR="0095450E" w:rsidRPr="00080477">
        <w:rPr>
          <w:rFonts w:asciiTheme="minorHAnsi" w:hAnsiTheme="minorHAnsi" w:cs="Tunga"/>
          <w:sz w:val="22"/>
          <w:szCs w:val="22"/>
          <w:lang w:val="nl-BE"/>
        </w:rPr>
        <w:t xml:space="preserve"> door een erkend keuringsorgaan</w:t>
      </w:r>
      <w:r w:rsidR="001C530C">
        <w:rPr>
          <w:rFonts w:asciiTheme="minorHAnsi" w:hAnsiTheme="minorHAnsi" w:cs="Tunga"/>
          <w:sz w:val="22"/>
          <w:szCs w:val="22"/>
          <w:lang w:val="nl-BE"/>
        </w:rPr>
        <w:t xml:space="preserve">. </w:t>
      </w:r>
      <w:r w:rsidR="0056459E" w:rsidRPr="00080477">
        <w:rPr>
          <w:rFonts w:asciiTheme="minorHAnsi" w:hAnsiTheme="minorHAnsi" w:cs="Tunga"/>
          <w:sz w:val="22"/>
          <w:szCs w:val="22"/>
          <w:lang w:val="nl-BE"/>
        </w:rPr>
        <w:t>Tevens moet er bij elke gasinstallatie een brandblusser, type 6kg ABC-poeder of waterschuim, aanwezig zijn. Indien uit controle blijkt dat een standhouder niet in orde is met de veiligheidsvoorschriften</w:t>
      </w:r>
      <w:r w:rsidR="00001768">
        <w:rPr>
          <w:rFonts w:asciiTheme="minorHAnsi" w:hAnsiTheme="minorHAnsi" w:cs="Tunga"/>
          <w:sz w:val="22"/>
          <w:szCs w:val="22"/>
          <w:lang w:val="nl-BE"/>
        </w:rPr>
        <w:t>,</w:t>
      </w:r>
      <w:r w:rsidR="0056459E" w:rsidRPr="00080477">
        <w:rPr>
          <w:rFonts w:asciiTheme="minorHAnsi" w:hAnsiTheme="minorHAnsi" w:cs="Tunga"/>
          <w:sz w:val="22"/>
          <w:szCs w:val="22"/>
          <w:lang w:val="nl-BE"/>
        </w:rPr>
        <w:t xml:space="preserve"> zal de stand direct worden gesloten.</w:t>
      </w:r>
    </w:p>
    <w:p w14:paraId="59B18D14" w14:textId="77777777" w:rsidR="00901481" w:rsidRPr="00080477" w:rsidRDefault="00901481" w:rsidP="0056459E">
      <w:pPr>
        <w:autoSpaceDE w:val="0"/>
        <w:autoSpaceDN w:val="0"/>
        <w:adjustRightInd w:val="0"/>
        <w:spacing w:line="300" w:lineRule="exact"/>
        <w:jc w:val="both"/>
        <w:rPr>
          <w:rFonts w:asciiTheme="minorHAnsi" w:hAnsiTheme="minorHAnsi" w:cs="Tunga"/>
          <w:sz w:val="22"/>
          <w:szCs w:val="22"/>
          <w:lang w:val="nl-BE"/>
        </w:rPr>
      </w:pPr>
    </w:p>
    <w:p w14:paraId="0B7E1ABA" w14:textId="77777777" w:rsidR="00E4296B" w:rsidRPr="00080477" w:rsidRDefault="00291659" w:rsidP="00455830">
      <w:pPr>
        <w:autoSpaceDE w:val="0"/>
        <w:autoSpaceDN w:val="0"/>
        <w:adjustRightInd w:val="0"/>
        <w:spacing w:line="300" w:lineRule="exact"/>
        <w:jc w:val="both"/>
        <w:rPr>
          <w:rFonts w:asciiTheme="minorHAnsi" w:hAnsiTheme="minorHAnsi" w:cs="Tunga"/>
          <w:sz w:val="22"/>
          <w:szCs w:val="22"/>
          <w:lang w:val="nl-BE"/>
        </w:rPr>
      </w:pPr>
      <w:r w:rsidRPr="00001768">
        <w:rPr>
          <w:rStyle w:val="Kop3Char"/>
          <w:lang w:val="nl-BE"/>
        </w:rPr>
        <w:t>9</w:t>
      </w:r>
      <w:r w:rsidR="00C64826" w:rsidRPr="00001768">
        <w:rPr>
          <w:rStyle w:val="Kop3Char"/>
          <w:lang w:val="nl-BE"/>
        </w:rPr>
        <w:t>.9</w:t>
      </w:r>
      <w:r w:rsidR="00901481" w:rsidRPr="00001768">
        <w:rPr>
          <w:rStyle w:val="Kop3Char"/>
          <w:lang w:val="nl-BE"/>
        </w:rPr>
        <w:t xml:space="preserve"> Frituren:</w:t>
      </w:r>
      <w:r w:rsidR="00901481" w:rsidRPr="00080477">
        <w:rPr>
          <w:rFonts w:asciiTheme="minorHAnsi" w:hAnsiTheme="minorHAnsi" w:cs="Tunga"/>
          <w:sz w:val="22"/>
          <w:szCs w:val="22"/>
          <w:lang w:val="nl-BE"/>
        </w:rPr>
        <w:t xml:space="preserve"> </w:t>
      </w:r>
      <w:r w:rsidR="00455830" w:rsidRPr="00080477">
        <w:rPr>
          <w:rFonts w:asciiTheme="minorHAnsi" w:hAnsiTheme="minorHAnsi" w:cs="Tunga"/>
          <w:sz w:val="22"/>
          <w:szCs w:val="22"/>
          <w:lang w:val="nl-BE"/>
        </w:rPr>
        <w:t xml:space="preserve"> </w:t>
      </w:r>
      <w:r w:rsidR="00901481" w:rsidRPr="00080477">
        <w:rPr>
          <w:rFonts w:asciiTheme="minorHAnsi" w:hAnsiTheme="minorHAnsi" w:cs="Tunga"/>
          <w:sz w:val="22"/>
          <w:szCs w:val="22"/>
          <w:lang w:val="nl-BE"/>
        </w:rPr>
        <w:t>Waar olie of frituurvet gebruikt worde</w:t>
      </w:r>
      <w:r w:rsidR="00BA0A14" w:rsidRPr="00080477">
        <w:rPr>
          <w:rFonts w:asciiTheme="minorHAnsi" w:hAnsiTheme="minorHAnsi" w:cs="Tunga"/>
          <w:sz w:val="22"/>
          <w:szCs w:val="22"/>
          <w:lang w:val="nl-BE"/>
        </w:rPr>
        <w:t>n moe</w:t>
      </w:r>
      <w:r w:rsidR="00901481" w:rsidRPr="00080477">
        <w:rPr>
          <w:rFonts w:asciiTheme="minorHAnsi" w:hAnsiTheme="minorHAnsi" w:cs="Tunga"/>
          <w:sz w:val="22"/>
          <w:szCs w:val="22"/>
          <w:lang w:val="nl-BE"/>
        </w:rPr>
        <w:t xml:space="preserve">t </w:t>
      </w:r>
      <w:r w:rsidR="00001768">
        <w:rPr>
          <w:rFonts w:asciiTheme="minorHAnsi" w:hAnsiTheme="minorHAnsi" w:cs="Tunga"/>
          <w:sz w:val="22"/>
          <w:szCs w:val="22"/>
          <w:lang w:val="nl-BE"/>
        </w:rPr>
        <w:t>een brandwerend deken</w:t>
      </w:r>
      <w:r w:rsidR="00901481" w:rsidRPr="00080477">
        <w:rPr>
          <w:rFonts w:asciiTheme="minorHAnsi" w:hAnsiTheme="minorHAnsi" w:cs="Tunga"/>
          <w:sz w:val="22"/>
          <w:szCs w:val="22"/>
          <w:lang w:val="nl-BE"/>
        </w:rPr>
        <w:t xml:space="preserve"> en een brandbl</w:t>
      </w:r>
      <w:r w:rsidR="00001768">
        <w:rPr>
          <w:rFonts w:asciiTheme="minorHAnsi" w:hAnsiTheme="minorHAnsi" w:cs="Tunga"/>
          <w:sz w:val="22"/>
          <w:szCs w:val="22"/>
          <w:lang w:val="nl-BE"/>
        </w:rPr>
        <w:t>usapparaat, type 6kg ABC-poeder, aanwezig zijn.</w:t>
      </w:r>
    </w:p>
    <w:p w14:paraId="7FD3F89B" w14:textId="77777777" w:rsidR="00455830" w:rsidRPr="00080477" w:rsidRDefault="00455830" w:rsidP="00455830">
      <w:pPr>
        <w:autoSpaceDE w:val="0"/>
        <w:autoSpaceDN w:val="0"/>
        <w:adjustRightInd w:val="0"/>
        <w:spacing w:line="300" w:lineRule="exact"/>
        <w:jc w:val="both"/>
        <w:rPr>
          <w:rFonts w:asciiTheme="minorHAnsi" w:hAnsiTheme="minorHAnsi" w:cs="Tunga"/>
          <w:sz w:val="22"/>
          <w:szCs w:val="22"/>
          <w:lang w:val="nl-BE"/>
        </w:rPr>
      </w:pPr>
    </w:p>
    <w:p w14:paraId="01F54481" w14:textId="77777777" w:rsidR="003D5C10" w:rsidRPr="00080477" w:rsidRDefault="00291659" w:rsidP="000D7A6E">
      <w:pPr>
        <w:spacing w:line="300" w:lineRule="exact"/>
        <w:jc w:val="both"/>
        <w:rPr>
          <w:rFonts w:asciiTheme="minorHAnsi" w:hAnsiTheme="minorHAnsi" w:cs="Tunga"/>
          <w:sz w:val="22"/>
          <w:szCs w:val="22"/>
          <w:lang w:val="nl-BE"/>
        </w:rPr>
      </w:pPr>
      <w:r w:rsidRPr="00001768">
        <w:rPr>
          <w:rStyle w:val="Kop3Char"/>
          <w:lang w:val="nl-BE"/>
        </w:rPr>
        <w:t>9</w:t>
      </w:r>
      <w:r w:rsidR="00C64826" w:rsidRPr="00001768">
        <w:rPr>
          <w:rStyle w:val="Kop3Char"/>
          <w:lang w:val="nl-BE"/>
        </w:rPr>
        <w:t>.1</w:t>
      </w:r>
      <w:r w:rsidR="00455830" w:rsidRPr="00001768">
        <w:rPr>
          <w:rStyle w:val="Kop3Char"/>
          <w:lang w:val="nl-BE"/>
        </w:rPr>
        <w:t>0</w:t>
      </w:r>
      <w:r w:rsidR="003149F2" w:rsidRPr="00001768">
        <w:rPr>
          <w:rStyle w:val="Kop3Char"/>
          <w:lang w:val="nl-BE"/>
        </w:rPr>
        <w:t xml:space="preserve"> Drank:</w:t>
      </w:r>
      <w:r w:rsidR="003149F2" w:rsidRPr="00080477">
        <w:rPr>
          <w:rFonts w:asciiTheme="minorHAnsi" w:hAnsiTheme="minorHAnsi" w:cs="Tunga"/>
          <w:sz w:val="22"/>
          <w:szCs w:val="22"/>
          <w:lang w:val="nl-BE"/>
        </w:rPr>
        <w:t xml:space="preserve"> </w:t>
      </w:r>
      <w:r w:rsidR="00455830" w:rsidRPr="00080477">
        <w:rPr>
          <w:rFonts w:asciiTheme="minorHAnsi" w:hAnsiTheme="minorHAnsi" w:cs="Tunga"/>
          <w:sz w:val="22"/>
          <w:szCs w:val="22"/>
          <w:lang w:val="nl-BE"/>
        </w:rPr>
        <w:t xml:space="preserve"> </w:t>
      </w:r>
      <w:r w:rsidR="00D36C1A" w:rsidRPr="00080477">
        <w:rPr>
          <w:rFonts w:asciiTheme="minorHAnsi" w:hAnsiTheme="minorHAnsi" w:cs="Tunga"/>
          <w:sz w:val="22"/>
          <w:szCs w:val="22"/>
          <w:lang w:val="nl-BE"/>
        </w:rPr>
        <w:t xml:space="preserve">Het stadsbestuur voorziet </w:t>
      </w:r>
      <w:r w:rsidR="00910E31" w:rsidRPr="00080477">
        <w:rPr>
          <w:rFonts w:asciiTheme="minorHAnsi" w:hAnsiTheme="minorHAnsi" w:cs="Tunga"/>
          <w:sz w:val="22"/>
          <w:szCs w:val="22"/>
          <w:lang w:val="nl-BE"/>
        </w:rPr>
        <w:t xml:space="preserve">een </w:t>
      </w:r>
      <w:r w:rsidR="00707AFA" w:rsidRPr="00080477">
        <w:rPr>
          <w:rFonts w:asciiTheme="minorHAnsi" w:hAnsiTheme="minorHAnsi" w:cs="Tunga"/>
          <w:sz w:val="22"/>
          <w:szCs w:val="22"/>
          <w:lang w:val="nl-BE"/>
        </w:rPr>
        <w:t>toelating om dranken en sterke dranken te schenken</w:t>
      </w:r>
      <w:r w:rsidR="00001768">
        <w:rPr>
          <w:rFonts w:asciiTheme="minorHAnsi" w:hAnsiTheme="minorHAnsi" w:cs="Tunga"/>
          <w:sz w:val="22"/>
          <w:szCs w:val="22"/>
          <w:lang w:val="nl-BE"/>
        </w:rPr>
        <w:t>. S</w:t>
      </w:r>
      <w:r w:rsidR="00910E31" w:rsidRPr="00080477">
        <w:rPr>
          <w:rFonts w:asciiTheme="minorHAnsi" w:hAnsiTheme="minorHAnsi" w:cs="Tunga"/>
          <w:sz w:val="22"/>
          <w:szCs w:val="22"/>
          <w:lang w:val="nl-BE"/>
        </w:rPr>
        <w:t>tandhouders hoeven deze niet apart aan te vragen.</w:t>
      </w:r>
      <w:r w:rsidR="00F9272E" w:rsidRPr="00080477">
        <w:rPr>
          <w:rFonts w:asciiTheme="minorHAnsi" w:hAnsiTheme="minorHAnsi" w:cs="Tunga"/>
          <w:sz w:val="22"/>
          <w:szCs w:val="22"/>
          <w:lang w:val="nl-BE"/>
        </w:rPr>
        <w:t xml:space="preserve"> Degene die </w:t>
      </w:r>
      <w:r w:rsidR="000D7A6E" w:rsidRPr="00080477">
        <w:rPr>
          <w:rFonts w:asciiTheme="minorHAnsi" w:hAnsiTheme="minorHAnsi" w:cs="Tunga"/>
          <w:sz w:val="22"/>
          <w:szCs w:val="22"/>
          <w:lang w:val="nl-BE"/>
        </w:rPr>
        <w:t xml:space="preserve">de toelating krijgen </w:t>
      </w:r>
      <w:r w:rsidR="000E1185">
        <w:rPr>
          <w:rFonts w:asciiTheme="minorHAnsi" w:hAnsiTheme="minorHAnsi" w:cs="Tunga"/>
          <w:sz w:val="22"/>
          <w:szCs w:val="22"/>
          <w:lang w:val="nl-BE"/>
        </w:rPr>
        <w:t>sterke dranken</w:t>
      </w:r>
      <w:r w:rsidR="000D7A6E" w:rsidRPr="00080477">
        <w:rPr>
          <w:rFonts w:asciiTheme="minorHAnsi" w:hAnsiTheme="minorHAnsi" w:cs="Tunga"/>
          <w:sz w:val="22"/>
          <w:szCs w:val="22"/>
          <w:lang w:val="nl-BE"/>
        </w:rPr>
        <w:t xml:space="preserve"> te verkopen </w:t>
      </w:r>
      <w:r w:rsidR="00F9272E" w:rsidRPr="00080477">
        <w:rPr>
          <w:rFonts w:asciiTheme="minorHAnsi" w:hAnsiTheme="minorHAnsi" w:cs="Tunga"/>
          <w:sz w:val="22"/>
          <w:szCs w:val="22"/>
          <w:lang w:val="nl-BE"/>
        </w:rPr>
        <w:t xml:space="preserve">dienen een moraliteitsattest </w:t>
      </w:r>
      <w:r w:rsidR="00001768">
        <w:rPr>
          <w:rFonts w:asciiTheme="minorHAnsi" w:hAnsiTheme="minorHAnsi" w:cs="Tunga"/>
          <w:sz w:val="22"/>
          <w:szCs w:val="22"/>
          <w:lang w:val="nl-BE"/>
        </w:rPr>
        <w:t xml:space="preserve">te kunnen </w:t>
      </w:r>
      <w:r w:rsidR="000E1185">
        <w:rPr>
          <w:rFonts w:asciiTheme="minorHAnsi" w:hAnsiTheme="minorHAnsi" w:cs="Tunga"/>
          <w:sz w:val="22"/>
          <w:szCs w:val="22"/>
          <w:lang w:val="nl-BE"/>
        </w:rPr>
        <w:t>voor</w:t>
      </w:r>
      <w:r w:rsidR="00001768">
        <w:rPr>
          <w:rFonts w:asciiTheme="minorHAnsi" w:hAnsiTheme="minorHAnsi" w:cs="Tunga"/>
          <w:sz w:val="22"/>
          <w:szCs w:val="22"/>
          <w:lang w:val="nl-BE"/>
        </w:rPr>
        <w:t>leggen</w:t>
      </w:r>
      <w:r w:rsidR="00F9272E" w:rsidRPr="00080477">
        <w:rPr>
          <w:rFonts w:asciiTheme="minorHAnsi" w:hAnsiTheme="minorHAnsi" w:cs="Tunga"/>
          <w:sz w:val="22"/>
          <w:szCs w:val="22"/>
          <w:lang w:val="nl-BE"/>
        </w:rPr>
        <w:t xml:space="preserve">. </w:t>
      </w:r>
    </w:p>
    <w:p w14:paraId="3951B572" w14:textId="77777777" w:rsidR="003D5C10" w:rsidRPr="00080477" w:rsidRDefault="003D5C10" w:rsidP="00C42B9F">
      <w:pPr>
        <w:spacing w:line="300" w:lineRule="exact"/>
        <w:jc w:val="both"/>
        <w:rPr>
          <w:rFonts w:asciiTheme="minorHAnsi" w:hAnsiTheme="minorHAnsi" w:cs="Tunga"/>
          <w:sz w:val="22"/>
          <w:szCs w:val="22"/>
          <w:lang w:val="nl-BE"/>
        </w:rPr>
      </w:pPr>
    </w:p>
    <w:p w14:paraId="0EAAB32E" w14:textId="77777777" w:rsidR="00340088" w:rsidRPr="00080477" w:rsidRDefault="007F0541" w:rsidP="00C42B9F">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lastRenderedPageBreak/>
        <w:t>Op alcoholische dranken mogen geen kortingen gegeven worden. Formules waarbij alcoholische consumpties gratis worden weggegeven, zijn niet toegestaan</w:t>
      </w:r>
      <w:r w:rsidR="002369DB" w:rsidRPr="00080477">
        <w:rPr>
          <w:rFonts w:asciiTheme="minorHAnsi" w:hAnsiTheme="minorHAnsi" w:cs="Tunga"/>
          <w:sz w:val="22"/>
          <w:szCs w:val="22"/>
          <w:lang w:val="nl-BE"/>
        </w:rPr>
        <w:t>, uitgezonderd</w:t>
      </w:r>
      <w:r w:rsidR="000E1185">
        <w:rPr>
          <w:rFonts w:asciiTheme="minorHAnsi" w:hAnsiTheme="minorHAnsi" w:cs="Tunga"/>
          <w:sz w:val="22"/>
          <w:szCs w:val="22"/>
          <w:lang w:val="nl-BE"/>
        </w:rPr>
        <w:t xml:space="preserve"> bij</w:t>
      </w:r>
      <w:r w:rsidR="002369DB" w:rsidRPr="00080477">
        <w:rPr>
          <w:rFonts w:asciiTheme="minorHAnsi" w:hAnsiTheme="minorHAnsi" w:cs="Tunga"/>
          <w:sz w:val="22"/>
          <w:szCs w:val="22"/>
          <w:lang w:val="nl-BE"/>
        </w:rPr>
        <w:t xml:space="preserve"> promotiestanden</w:t>
      </w:r>
      <w:r w:rsidRPr="00080477">
        <w:rPr>
          <w:rFonts w:asciiTheme="minorHAnsi" w:hAnsiTheme="minorHAnsi" w:cs="Tunga"/>
          <w:sz w:val="22"/>
          <w:szCs w:val="22"/>
          <w:lang w:val="nl-BE"/>
        </w:rPr>
        <w:t>.</w:t>
      </w:r>
      <w:r w:rsidR="00C42B9F" w:rsidRPr="00080477">
        <w:rPr>
          <w:rFonts w:asciiTheme="minorHAnsi" w:hAnsiTheme="minorHAnsi" w:cs="Tunga"/>
          <w:sz w:val="22"/>
          <w:szCs w:val="22"/>
          <w:lang w:val="nl-BE"/>
        </w:rPr>
        <w:t xml:space="preserve"> </w:t>
      </w:r>
    </w:p>
    <w:p w14:paraId="45A8B13F" w14:textId="77777777" w:rsidR="00340088" w:rsidRPr="00080477" w:rsidRDefault="00340088" w:rsidP="00C42B9F">
      <w:pPr>
        <w:spacing w:line="300" w:lineRule="exact"/>
        <w:jc w:val="both"/>
        <w:rPr>
          <w:rFonts w:asciiTheme="minorHAnsi" w:hAnsiTheme="minorHAnsi" w:cs="Tunga"/>
          <w:sz w:val="22"/>
          <w:szCs w:val="22"/>
          <w:lang w:val="nl-BE"/>
        </w:rPr>
      </w:pPr>
    </w:p>
    <w:p w14:paraId="73A486F0" w14:textId="77777777" w:rsidR="000E1185" w:rsidRDefault="00340088" w:rsidP="00455830">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 xml:space="preserve">De kerstmarkt kent minimumprijzen voor bepaalde alcoholische dranken. </w:t>
      </w:r>
    </w:p>
    <w:p w14:paraId="09D9A937" w14:textId="77777777" w:rsidR="000E1185" w:rsidRDefault="000E1185" w:rsidP="00455830">
      <w:pPr>
        <w:spacing w:line="300" w:lineRule="exact"/>
        <w:jc w:val="both"/>
        <w:rPr>
          <w:rFonts w:asciiTheme="minorHAnsi" w:hAnsiTheme="minorHAnsi" w:cs="Tunga"/>
          <w:sz w:val="22"/>
          <w:szCs w:val="22"/>
          <w:lang w:val="nl-BE"/>
        </w:rPr>
      </w:pPr>
    </w:p>
    <w:p w14:paraId="7E3D588D" w14:textId="77777777" w:rsidR="000E1185" w:rsidRDefault="000E1185" w:rsidP="000E1185">
      <w:pPr>
        <w:pStyle w:val="Lijstalinea"/>
        <w:numPr>
          <w:ilvl w:val="0"/>
          <w:numId w:val="4"/>
        </w:numPr>
        <w:spacing w:line="300" w:lineRule="exact"/>
        <w:jc w:val="both"/>
        <w:rPr>
          <w:rFonts w:asciiTheme="minorHAnsi" w:hAnsiTheme="minorHAnsi" w:cs="Tunga"/>
          <w:sz w:val="22"/>
          <w:szCs w:val="22"/>
          <w:lang w:val="nl-BE"/>
        </w:rPr>
      </w:pPr>
      <w:r>
        <w:rPr>
          <w:rFonts w:asciiTheme="minorHAnsi" w:hAnsiTheme="minorHAnsi" w:cs="Tunga"/>
          <w:sz w:val="22"/>
          <w:szCs w:val="22"/>
          <w:lang w:val="nl-BE"/>
        </w:rPr>
        <w:t>J</w:t>
      </w:r>
      <w:r w:rsidR="002909BD" w:rsidRPr="000E1185">
        <w:rPr>
          <w:rFonts w:asciiTheme="minorHAnsi" w:hAnsiTheme="minorHAnsi" w:cs="Tunga"/>
          <w:sz w:val="22"/>
          <w:szCs w:val="22"/>
          <w:lang w:val="nl-BE"/>
        </w:rPr>
        <w:t xml:space="preserve">enever </w:t>
      </w:r>
      <w:r w:rsidR="00340088" w:rsidRPr="000E1185">
        <w:rPr>
          <w:rFonts w:asciiTheme="minorHAnsi" w:hAnsiTheme="minorHAnsi" w:cs="Tunga"/>
          <w:sz w:val="22"/>
          <w:szCs w:val="22"/>
          <w:lang w:val="nl-BE"/>
        </w:rPr>
        <w:t>2</w:t>
      </w:r>
      <w:r w:rsidR="003717E4" w:rsidRPr="000E1185">
        <w:rPr>
          <w:rFonts w:asciiTheme="minorHAnsi" w:hAnsiTheme="minorHAnsi" w:cs="Tunga"/>
          <w:sz w:val="22"/>
          <w:szCs w:val="22"/>
          <w:lang w:val="nl-BE"/>
        </w:rPr>
        <w:t>,00</w:t>
      </w:r>
      <w:r w:rsidR="00340088" w:rsidRPr="000E1185">
        <w:rPr>
          <w:rFonts w:asciiTheme="minorHAnsi" w:hAnsiTheme="minorHAnsi" w:cs="Tunga"/>
          <w:sz w:val="22"/>
          <w:szCs w:val="22"/>
          <w:lang w:val="nl-BE"/>
        </w:rPr>
        <w:t xml:space="preserve"> EUR </w:t>
      </w:r>
      <w:r w:rsidR="003717E4" w:rsidRPr="000E1185">
        <w:rPr>
          <w:rFonts w:asciiTheme="minorHAnsi" w:hAnsiTheme="minorHAnsi" w:cs="Tunga"/>
          <w:sz w:val="22"/>
          <w:szCs w:val="22"/>
          <w:lang w:val="nl-BE"/>
        </w:rPr>
        <w:t>voor</w:t>
      </w:r>
      <w:r w:rsidRPr="000E1185">
        <w:rPr>
          <w:rFonts w:asciiTheme="minorHAnsi" w:hAnsiTheme="minorHAnsi" w:cs="Tunga"/>
          <w:sz w:val="22"/>
          <w:szCs w:val="22"/>
          <w:lang w:val="nl-BE"/>
        </w:rPr>
        <w:t xml:space="preserve"> 4cl</w:t>
      </w:r>
      <w:r w:rsidR="003717E4" w:rsidRPr="000E1185">
        <w:rPr>
          <w:rFonts w:asciiTheme="minorHAnsi" w:hAnsiTheme="minorHAnsi" w:cs="Tunga"/>
          <w:sz w:val="22"/>
          <w:szCs w:val="22"/>
          <w:lang w:val="nl-BE"/>
        </w:rPr>
        <w:t xml:space="preserve"> </w:t>
      </w:r>
    </w:p>
    <w:p w14:paraId="127B148F" w14:textId="77777777" w:rsidR="000E1185" w:rsidRDefault="003717E4" w:rsidP="000E1185">
      <w:pPr>
        <w:pStyle w:val="Lijstalinea"/>
        <w:numPr>
          <w:ilvl w:val="0"/>
          <w:numId w:val="4"/>
        </w:numPr>
        <w:spacing w:line="300" w:lineRule="exact"/>
        <w:jc w:val="both"/>
        <w:rPr>
          <w:rFonts w:asciiTheme="minorHAnsi" w:hAnsiTheme="minorHAnsi" w:cs="Tunga"/>
          <w:sz w:val="22"/>
          <w:szCs w:val="22"/>
          <w:lang w:val="nl-BE"/>
        </w:rPr>
      </w:pPr>
      <w:r w:rsidRPr="000E1185">
        <w:rPr>
          <w:rFonts w:asciiTheme="minorHAnsi" w:hAnsiTheme="minorHAnsi" w:cs="Tunga"/>
          <w:sz w:val="22"/>
          <w:szCs w:val="22"/>
          <w:lang w:val="nl-BE"/>
        </w:rPr>
        <w:t>pils 2,50 EUR</w:t>
      </w:r>
      <w:r w:rsidR="004B007C">
        <w:rPr>
          <w:rFonts w:asciiTheme="minorHAnsi" w:hAnsiTheme="minorHAnsi" w:cs="Tunga"/>
          <w:sz w:val="22"/>
          <w:szCs w:val="22"/>
          <w:lang w:val="nl-BE"/>
        </w:rPr>
        <w:t xml:space="preserve"> voor 25cl</w:t>
      </w:r>
    </w:p>
    <w:p w14:paraId="16D064D4" w14:textId="77777777" w:rsidR="00FC3D59" w:rsidRDefault="004B007C" w:rsidP="000E1185">
      <w:pPr>
        <w:pStyle w:val="Lijstalinea"/>
        <w:numPr>
          <w:ilvl w:val="0"/>
          <w:numId w:val="4"/>
        </w:numPr>
        <w:spacing w:line="300" w:lineRule="exact"/>
        <w:jc w:val="both"/>
        <w:rPr>
          <w:rFonts w:asciiTheme="minorHAnsi" w:hAnsiTheme="minorHAnsi" w:cs="Tunga"/>
          <w:sz w:val="22"/>
          <w:szCs w:val="22"/>
          <w:lang w:val="nl-BE"/>
        </w:rPr>
      </w:pPr>
      <w:r>
        <w:rPr>
          <w:rFonts w:asciiTheme="minorHAnsi" w:hAnsiTheme="minorHAnsi" w:cs="Tunga"/>
          <w:sz w:val="22"/>
          <w:szCs w:val="22"/>
          <w:lang w:val="nl-BE"/>
        </w:rPr>
        <w:t>cava</w:t>
      </w:r>
      <w:r w:rsidR="00DA292D" w:rsidRPr="000E1185">
        <w:rPr>
          <w:rFonts w:asciiTheme="minorHAnsi" w:hAnsiTheme="minorHAnsi" w:cs="Tunga"/>
          <w:sz w:val="22"/>
          <w:szCs w:val="22"/>
          <w:lang w:val="nl-BE"/>
        </w:rPr>
        <w:t xml:space="preserve"> 4</w:t>
      </w:r>
      <w:r w:rsidR="002909BD" w:rsidRPr="000E1185">
        <w:rPr>
          <w:rFonts w:asciiTheme="minorHAnsi" w:hAnsiTheme="minorHAnsi" w:cs="Tunga"/>
          <w:sz w:val="22"/>
          <w:szCs w:val="22"/>
          <w:lang w:val="nl-BE"/>
        </w:rPr>
        <w:t>,</w:t>
      </w:r>
      <w:r w:rsidR="00455830" w:rsidRPr="000E1185">
        <w:rPr>
          <w:rFonts w:asciiTheme="minorHAnsi" w:hAnsiTheme="minorHAnsi" w:cs="Tunga"/>
          <w:sz w:val="22"/>
          <w:szCs w:val="22"/>
          <w:lang w:val="nl-BE"/>
        </w:rPr>
        <w:t>5</w:t>
      </w:r>
      <w:r w:rsidR="002909BD" w:rsidRPr="000E1185">
        <w:rPr>
          <w:rFonts w:asciiTheme="minorHAnsi" w:hAnsiTheme="minorHAnsi" w:cs="Tunga"/>
          <w:sz w:val="22"/>
          <w:szCs w:val="22"/>
          <w:lang w:val="nl-BE"/>
        </w:rPr>
        <w:t>0</w:t>
      </w:r>
      <w:r>
        <w:rPr>
          <w:rFonts w:asciiTheme="minorHAnsi" w:hAnsiTheme="minorHAnsi" w:cs="Tunga"/>
          <w:sz w:val="22"/>
          <w:szCs w:val="22"/>
          <w:lang w:val="nl-BE"/>
        </w:rPr>
        <w:t xml:space="preserve"> EUR voor 12,5cl</w:t>
      </w:r>
    </w:p>
    <w:p w14:paraId="53B8D94E" w14:textId="77777777" w:rsidR="007324E0" w:rsidRPr="007324E0" w:rsidRDefault="007324E0" w:rsidP="007324E0">
      <w:pPr>
        <w:spacing w:line="300" w:lineRule="exact"/>
        <w:jc w:val="both"/>
        <w:rPr>
          <w:rFonts w:asciiTheme="minorHAnsi" w:hAnsiTheme="minorHAnsi" w:cs="Tunga"/>
          <w:sz w:val="22"/>
          <w:szCs w:val="22"/>
          <w:lang w:val="nl-BE"/>
        </w:rPr>
      </w:pPr>
      <w:r>
        <w:rPr>
          <w:rFonts w:asciiTheme="minorHAnsi" w:hAnsiTheme="minorHAnsi" w:cs="Tunga"/>
          <w:sz w:val="22"/>
          <w:szCs w:val="22"/>
          <w:lang w:val="nl-BE"/>
        </w:rPr>
        <w:br/>
        <w:t xml:space="preserve">Het is niet toegestaan om drank aan te bieden in glazen flessen. </w:t>
      </w:r>
    </w:p>
    <w:p w14:paraId="75755954" w14:textId="77777777" w:rsidR="007324E0" w:rsidRDefault="00455830" w:rsidP="00455830">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br/>
      </w:r>
      <w:r w:rsidRPr="000A4D79">
        <w:rPr>
          <w:rStyle w:val="Kop3Char"/>
          <w:lang w:val="nl-BE"/>
        </w:rPr>
        <w:t>9.11 Glas:</w:t>
      </w:r>
      <w:r w:rsidRPr="00080477">
        <w:rPr>
          <w:rFonts w:asciiTheme="minorHAnsi" w:hAnsiTheme="minorHAnsi" w:cs="Tunga"/>
          <w:sz w:val="22"/>
          <w:szCs w:val="22"/>
          <w:lang w:val="nl-BE"/>
        </w:rPr>
        <w:t xml:space="preserve">  </w:t>
      </w:r>
      <w:r w:rsidR="008B2C88" w:rsidRPr="00080477">
        <w:rPr>
          <w:rFonts w:asciiTheme="minorHAnsi" w:hAnsiTheme="minorHAnsi" w:cs="Tunga"/>
          <w:sz w:val="22"/>
          <w:szCs w:val="22"/>
          <w:lang w:val="nl-BE"/>
        </w:rPr>
        <w:t xml:space="preserve">Het is niet toegestaan om drank in glazen recipiënten te verkopen </w:t>
      </w:r>
      <w:r w:rsidR="004B007C">
        <w:rPr>
          <w:rFonts w:asciiTheme="minorHAnsi" w:hAnsiTheme="minorHAnsi" w:cs="Tunga"/>
          <w:sz w:val="22"/>
          <w:szCs w:val="22"/>
          <w:lang w:val="nl-BE"/>
        </w:rPr>
        <w:t xml:space="preserve">met uitzondering van zware bieren en champagne. Bij gebruik van glazen </w:t>
      </w:r>
      <w:r w:rsidR="004B007C" w:rsidRPr="00080477">
        <w:rPr>
          <w:rFonts w:asciiTheme="minorHAnsi" w:hAnsiTheme="minorHAnsi" w:cs="Tunga"/>
          <w:sz w:val="22"/>
          <w:szCs w:val="22"/>
          <w:lang w:val="nl-BE"/>
        </w:rPr>
        <w:t>recipiënten</w:t>
      </w:r>
      <w:r w:rsidR="008B2C88" w:rsidRPr="00080477">
        <w:rPr>
          <w:rFonts w:asciiTheme="minorHAnsi" w:hAnsiTheme="minorHAnsi" w:cs="Tunga"/>
          <w:sz w:val="22"/>
          <w:szCs w:val="22"/>
          <w:lang w:val="nl-BE"/>
        </w:rPr>
        <w:t xml:space="preserve"> moet er een waarborg </w:t>
      </w:r>
      <w:r w:rsidR="004B007C">
        <w:rPr>
          <w:rFonts w:asciiTheme="minorHAnsi" w:hAnsiTheme="minorHAnsi" w:cs="Tunga"/>
          <w:sz w:val="22"/>
          <w:szCs w:val="22"/>
          <w:lang w:val="nl-BE"/>
        </w:rPr>
        <w:t>gevraagd worden van 2,00 EUR. Een uitzondering kan worden aangevraagd bij de organisatie.</w:t>
      </w:r>
    </w:p>
    <w:p w14:paraId="31F0DD1C" w14:textId="77777777" w:rsidR="008B2C88" w:rsidRPr="00080477" w:rsidRDefault="008B2C88" w:rsidP="00455830">
      <w:pPr>
        <w:spacing w:line="300" w:lineRule="exact"/>
        <w:jc w:val="both"/>
        <w:rPr>
          <w:rFonts w:asciiTheme="minorHAnsi" w:hAnsiTheme="minorHAnsi" w:cs="Tunga"/>
          <w:sz w:val="22"/>
          <w:szCs w:val="22"/>
          <w:lang w:val="nl-BE"/>
        </w:rPr>
      </w:pPr>
    </w:p>
    <w:p w14:paraId="005F3CBD" w14:textId="77777777" w:rsidR="007324E0" w:rsidRDefault="008B2C88" w:rsidP="00455830">
      <w:pPr>
        <w:spacing w:line="300" w:lineRule="exact"/>
        <w:jc w:val="both"/>
        <w:rPr>
          <w:rFonts w:asciiTheme="minorHAnsi" w:hAnsiTheme="minorHAnsi" w:cs="Tunga"/>
          <w:sz w:val="22"/>
          <w:szCs w:val="22"/>
          <w:lang w:val="nl-BE"/>
        </w:rPr>
      </w:pPr>
      <w:r w:rsidRPr="00001768">
        <w:rPr>
          <w:rStyle w:val="Kop3Char"/>
          <w:lang w:val="nl-BE"/>
        </w:rPr>
        <w:t>9.12 Herbruikbare bekers:</w:t>
      </w:r>
      <w:r w:rsidRPr="00080477">
        <w:rPr>
          <w:rFonts w:asciiTheme="minorHAnsi" w:hAnsiTheme="minorHAnsi" w:cs="Tunga"/>
          <w:b/>
          <w:sz w:val="22"/>
          <w:szCs w:val="22"/>
          <w:lang w:val="nl-BE"/>
        </w:rPr>
        <w:t xml:space="preserve">  </w:t>
      </w:r>
      <w:r w:rsidRPr="00080477">
        <w:rPr>
          <w:rFonts w:asciiTheme="minorHAnsi" w:hAnsiTheme="minorHAnsi" w:cs="Tunga"/>
          <w:sz w:val="22"/>
          <w:szCs w:val="22"/>
          <w:lang w:val="nl-BE"/>
        </w:rPr>
        <w:t>Indien de organisatie herbruikbare bekers aanbied</w:t>
      </w:r>
      <w:r w:rsidR="00001768">
        <w:rPr>
          <w:rFonts w:asciiTheme="minorHAnsi" w:hAnsiTheme="minorHAnsi" w:cs="Tunga"/>
          <w:sz w:val="22"/>
          <w:szCs w:val="22"/>
          <w:lang w:val="nl-BE"/>
        </w:rPr>
        <w:t>t</w:t>
      </w:r>
      <w:r w:rsidRPr="00080477">
        <w:rPr>
          <w:rFonts w:asciiTheme="minorHAnsi" w:hAnsiTheme="minorHAnsi" w:cs="Tunga"/>
          <w:sz w:val="22"/>
          <w:szCs w:val="22"/>
          <w:lang w:val="nl-BE"/>
        </w:rPr>
        <w:t xml:space="preserve"> voor een bepaald product</w:t>
      </w:r>
      <w:r w:rsidR="00001768">
        <w:rPr>
          <w:rFonts w:asciiTheme="minorHAnsi" w:hAnsiTheme="minorHAnsi" w:cs="Tunga"/>
          <w:sz w:val="22"/>
          <w:szCs w:val="22"/>
          <w:lang w:val="nl-BE"/>
        </w:rPr>
        <w:t>,</w:t>
      </w:r>
      <w:r w:rsidRPr="00080477">
        <w:rPr>
          <w:rFonts w:asciiTheme="minorHAnsi" w:hAnsiTheme="minorHAnsi" w:cs="Tunga"/>
          <w:sz w:val="22"/>
          <w:szCs w:val="22"/>
          <w:lang w:val="nl-BE"/>
        </w:rPr>
        <w:t xml:space="preserve"> is </w:t>
      </w:r>
      <w:r w:rsidR="007324E0">
        <w:rPr>
          <w:rFonts w:asciiTheme="minorHAnsi" w:hAnsiTheme="minorHAnsi" w:cs="Tunga"/>
          <w:sz w:val="22"/>
          <w:szCs w:val="22"/>
          <w:lang w:val="nl-BE"/>
        </w:rPr>
        <w:t xml:space="preserve">de standhouder verplicht om hiermee te werken. </w:t>
      </w:r>
    </w:p>
    <w:p w14:paraId="60A9CFA9" w14:textId="77777777" w:rsidR="00455830" w:rsidRPr="00080477" w:rsidRDefault="00455830" w:rsidP="00455830">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br/>
      </w:r>
      <w:r w:rsidRPr="000A4D79">
        <w:rPr>
          <w:rStyle w:val="Kop3Char"/>
          <w:lang w:val="nl-BE"/>
        </w:rPr>
        <w:t>9.13 Pils:</w:t>
      </w:r>
      <w:r w:rsidRPr="00080477">
        <w:rPr>
          <w:rFonts w:asciiTheme="minorHAnsi" w:hAnsiTheme="minorHAnsi" w:cs="Tunga"/>
          <w:sz w:val="22"/>
          <w:szCs w:val="22"/>
          <w:lang w:val="nl-BE"/>
        </w:rPr>
        <w:t xml:space="preserve">  </w:t>
      </w:r>
      <w:r w:rsidR="00FC3D59" w:rsidRPr="00080477">
        <w:rPr>
          <w:rFonts w:asciiTheme="minorHAnsi" w:hAnsiTheme="minorHAnsi" w:cs="Tunga"/>
          <w:sz w:val="22"/>
          <w:szCs w:val="22"/>
          <w:lang w:val="nl-BE"/>
        </w:rPr>
        <w:t>Wie pils wenst te verkopen kan dit enkel door het gebruik van een tapinstallatie met vaten.</w:t>
      </w:r>
      <w:r w:rsidRPr="00080477">
        <w:rPr>
          <w:rFonts w:asciiTheme="minorHAnsi" w:hAnsiTheme="minorHAnsi" w:cs="Tunga"/>
          <w:sz w:val="22"/>
          <w:szCs w:val="22"/>
          <w:lang w:val="nl-BE"/>
        </w:rPr>
        <w:t xml:space="preserve"> </w:t>
      </w:r>
    </w:p>
    <w:p w14:paraId="6D907EA7" w14:textId="77777777" w:rsidR="00455830" w:rsidRPr="00080477" w:rsidRDefault="00455830" w:rsidP="00455830">
      <w:pPr>
        <w:spacing w:line="300" w:lineRule="exact"/>
        <w:jc w:val="both"/>
        <w:rPr>
          <w:rFonts w:asciiTheme="minorHAnsi" w:hAnsiTheme="minorHAnsi" w:cs="Tunga"/>
          <w:sz w:val="22"/>
          <w:szCs w:val="22"/>
          <w:lang w:val="nl-BE"/>
        </w:rPr>
      </w:pPr>
    </w:p>
    <w:p w14:paraId="5B57C959" w14:textId="77777777" w:rsidR="00455830" w:rsidRPr="00080477" w:rsidRDefault="00455830" w:rsidP="00455830">
      <w:pPr>
        <w:spacing w:line="300" w:lineRule="exact"/>
        <w:jc w:val="both"/>
        <w:rPr>
          <w:rFonts w:asciiTheme="minorHAnsi" w:hAnsiTheme="minorHAnsi" w:cs="Tunga"/>
          <w:sz w:val="22"/>
          <w:szCs w:val="22"/>
          <w:lang w:val="nl-BE"/>
        </w:rPr>
      </w:pPr>
      <w:r w:rsidRPr="000A4D79">
        <w:rPr>
          <w:rStyle w:val="Kop3Char"/>
          <w:lang w:val="nl-BE"/>
        </w:rPr>
        <w:t>9.14 Blik:</w:t>
      </w:r>
      <w:r w:rsidRPr="00080477">
        <w:rPr>
          <w:rFonts w:asciiTheme="minorHAnsi" w:hAnsiTheme="minorHAnsi" w:cs="Tunga"/>
          <w:b/>
          <w:sz w:val="22"/>
          <w:szCs w:val="22"/>
          <w:lang w:val="nl-BE"/>
        </w:rPr>
        <w:t xml:space="preserve"> </w:t>
      </w:r>
      <w:r w:rsidRPr="00080477">
        <w:rPr>
          <w:rFonts w:asciiTheme="minorHAnsi" w:hAnsiTheme="minorHAnsi" w:cs="Tunga"/>
          <w:sz w:val="22"/>
          <w:szCs w:val="22"/>
          <w:lang w:val="nl-BE"/>
        </w:rPr>
        <w:t>Het gebruik van blik is niet toegestaan.</w:t>
      </w:r>
    </w:p>
    <w:p w14:paraId="51D43EC3" w14:textId="77777777" w:rsidR="00C87B37" w:rsidRPr="00080477" w:rsidRDefault="00C87B37" w:rsidP="007562CB">
      <w:pPr>
        <w:spacing w:line="300" w:lineRule="exact"/>
        <w:jc w:val="both"/>
        <w:rPr>
          <w:rFonts w:asciiTheme="minorHAnsi" w:hAnsiTheme="minorHAnsi" w:cs="Tunga"/>
          <w:sz w:val="22"/>
          <w:szCs w:val="22"/>
          <w:lang w:val="nl-BE"/>
        </w:rPr>
      </w:pPr>
    </w:p>
    <w:p w14:paraId="56789A1A" w14:textId="77777777" w:rsidR="00C42B9F" w:rsidRPr="00080477" w:rsidRDefault="00291659" w:rsidP="007562CB">
      <w:pPr>
        <w:spacing w:line="300" w:lineRule="exact"/>
        <w:jc w:val="both"/>
        <w:rPr>
          <w:rFonts w:asciiTheme="minorHAnsi" w:hAnsiTheme="minorHAnsi" w:cs="Tunga"/>
          <w:sz w:val="22"/>
          <w:szCs w:val="22"/>
          <w:lang w:val="nl-BE"/>
        </w:rPr>
      </w:pPr>
      <w:r w:rsidRPr="000A4D79">
        <w:rPr>
          <w:rStyle w:val="Kop3Char"/>
          <w:lang w:val="nl-BE"/>
        </w:rPr>
        <w:t>9</w:t>
      </w:r>
      <w:r w:rsidR="00901481" w:rsidRPr="000A4D79">
        <w:rPr>
          <w:rStyle w:val="Kop3Char"/>
          <w:lang w:val="nl-BE"/>
        </w:rPr>
        <w:t>.</w:t>
      </w:r>
      <w:r w:rsidR="00C64826" w:rsidRPr="000A4D79">
        <w:rPr>
          <w:rStyle w:val="Kop3Char"/>
          <w:lang w:val="nl-BE"/>
        </w:rPr>
        <w:t>1</w:t>
      </w:r>
      <w:r w:rsidR="00D76A37" w:rsidRPr="000A4D79">
        <w:rPr>
          <w:rStyle w:val="Kop3Char"/>
          <w:lang w:val="nl-BE"/>
        </w:rPr>
        <w:t>5</w:t>
      </w:r>
      <w:r w:rsidR="00C42B9F" w:rsidRPr="000A4D79">
        <w:rPr>
          <w:rStyle w:val="Kop3Char"/>
          <w:lang w:val="nl-BE"/>
        </w:rPr>
        <w:t xml:space="preserve"> Muziek:</w:t>
      </w:r>
      <w:r w:rsidR="00C42B9F" w:rsidRPr="00080477">
        <w:rPr>
          <w:rFonts w:asciiTheme="minorHAnsi" w:hAnsiTheme="minorHAnsi" w:cs="Tunga"/>
          <w:b/>
          <w:sz w:val="22"/>
          <w:szCs w:val="22"/>
          <w:lang w:val="nl-BE"/>
        </w:rPr>
        <w:t xml:space="preserve"> </w:t>
      </w:r>
      <w:r w:rsidR="001945DF" w:rsidRPr="00080477">
        <w:rPr>
          <w:rFonts w:asciiTheme="minorHAnsi" w:hAnsiTheme="minorHAnsi" w:cs="Tunga"/>
          <w:sz w:val="22"/>
          <w:szCs w:val="22"/>
          <w:lang w:val="nl-BE"/>
        </w:rPr>
        <w:t>E</w:t>
      </w:r>
      <w:r w:rsidR="00C42B9F" w:rsidRPr="00080477">
        <w:rPr>
          <w:rFonts w:asciiTheme="minorHAnsi" w:hAnsiTheme="minorHAnsi" w:cs="Tunga"/>
          <w:sz w:val="22"/>
          <w:szCs w:val="22"/>
          <w:lang w:val="nl-BE"/>
        </w:rPr>
        <w:t xml:space="preserve">igen muziekinstallaties en omroepsystemen zijn niet toegelaten. </w:t>
      </w:r>
    </w:p>
    <w:p w14:paraId="6BBCBA6C" w14:textId="77777777" w:rsidR="009876D0" w:rsidRPr="00080477" w:rsidRDefault="009876D0" w:rsidP="007562CB">
      <w:pPr>
        <w:spacing w:line="300" w:lineRule="exact"/>
        <w:jc w:val="both"/>
        <w:rPr>
          <w:rFonts w:asciiTheme="minorHAnsi" w:hAnsiTheme="minorHAnsi" w:cs="Tunga"/>
          <w:sz w:val="22"/>
          <w:szCs w:val="22"/>
          <w:lang w:val="nl-BE"/>
        </w:rPr>
      </w:pPr>
    </w:p>
    <w:p w14:paraId="4248BF6A" w14:textId="77777777" w:rsidR="009876D0" w:rsidRPr="00080477" w:rsidRDefault="00291659" w:rsidP="009876D0">
      <w:pPr>
        <w:spacing w:line="300" w:lineRule="exact"/>
        <w:jc w:val="both"/>
        <w:rPr>
          <w:rFonts w:asciiTheme="minorHAnsi" w:hAnsiTheme="minorHAnsi" w:cs="Tunga"/>
          <w:sz w:val="22"/>
          <w:szCs w:val="22"/>
          <w:lang w:val="nl-BE"/>
        </w:rPr>
      </w:pPr>
      <w:r w:rsidRPr="00001768">
        <w:rPr>
          <w:rStyle w:val="Kop3Char"/>
          <w:lang w:val="nl-BE"/>
        </w:rPr>
        <w:t>9</w:t>
      </w:r>
      <w:r w:rsidR="00545022" w:rsidRPr="00001768">
        <w:rPr>
          <w:rStyle w:val="Kop3Char"/>
          <w:lang w:val="nl-BE"/>
        </w:rPr>
        <w:t>.</w:t>
      </w:r>
      <w:r w:rsidR="00C64826" w:rsidRPr="00001768">
        <w:rPr>
          <w:rStyle w:val="Kop3Char"/>
          <w:lang w:val="nl-BE"/>
        </w:rPr>
        <w:t>1</w:t>
      </w:r>
      <w:r w:rsidR="00D76A37" w:rsidRPr="00001768">
        <w:rPr>
          <w:rStyle w:val="Kop3Char"/>
          <w:lang w:val="nl-BE"/>
        </w:rPr>
        <w:t>6</w:t>
      </w:r>
      <w:r w:rsidR="00E25B3D" w:rsidRPr="00001768">
        <w:rPr>
          <w:rStyle w:val="Kop3Char"/>
          <w:lang w:val="nl-BE"/>
        </w:rPr>
        <w:t xml:space="preserve"> Afval: </w:t>
      </w:r>
      <w:r w:rsidR="00536E93" w:rsidRPr="00080477">
        <w:rPr>
          <w:rFonts w:asciiTheme="minorHAnsi" w:hAnsiTheme="minorHAnsi" w:cs="Tunga"/>
          <w:sz w:val="22"/>
          <w:szCs w:val="22"/>
          <w:lang w:val="nl-BE"/>
        </w:rPr>
        <w:t>De standh</w:t>
      </w:r>
      <w:r w:rsidR="001945DF" w:rsidRPr="00080477">
        <w:rPr>
          <w:rFonts w:asciiTheme="minorHAnsi" w:hAnsiTheme="minorHAnsi" w:cs="Tunga"/>
          <w:sz w:val="22"/>
          <w:szCs w:val="22"/>
          <w:lang w:val="nl-BE"/>
        </w:rPr>
        <w:t xml:space="preserve">ouder </w:t>
      </w:r>
      <w:r w:rsidR="00B776D8" w:rsidRPr="00080477">
        <w:rPr>
          <w:rFonts w:asciiTheme="minorHAnsi" w:hAnsiTheme="minorHAnsi" w:cs="Tunga"/>
          <w:sz w:val="22"/>
          <w:szCs w:val="22"/>
          <w:lang w:val="nl-BE"/>
        </w:rPr>
        <w:t>moet</w:t>
      </w:r>
      <w:r w:rsidR="001945DF" w:rsidRPr="00080477">
        <w:rPr>
          <w:rFonts w:asciiTheme="minorHAnsi" w:hAnsiTheme="minorHAnsi" w:cs="Tunga"/>
          <w:sz w:val="22"/>
          <w:szCs w:val="22"/>
          <w:lang w:val="nl-BE"/>
        </w:rPr>
        <w:t xml:space="preserve"> </w:t>
      </w:r>
      <w:r w:rsidR="00001768">
        <w:rPr>
          <w:rFonts w:asciiTheme="minorHAnsi" w:hAnsiTheme="minorHAnsi" w:cs="Tunga"/>
          <w:sz w:val="22"/>
          <w:szCs w:val="22"/>
          <w:lang w:val="nl-BE"/>
        </w:rPr>
        <w:t>al het afval</w:t>
      </w:r>
      <w:r w:rsidR="001945DF" w:rsidRPr="00080477">
        <w:rPr>
          <w:rFonts w:asciiTheme="minorHAnsi" w:hAnsiTheme="minorHAnsi" w:cs="Tunga"/>
          <w:sz w:val="22"/>
          <w:szCs w:val="22"/>
          <w:lang w:val="nl-BE"/>
        </w:rPr>
        <w:t xml:space="preserve"> </w:t>
      </w:r>
      <w:r w:rsidR="00536E93" w:rsidRPr="00080477">
        <w:rPr>
          <w:rFonts w:asciiTheme="minorHAnsi" w:hAnsiTheme="minorHAnsi" w:cs="Tunga"/>
          <w:sz w:val="22"/>
          <w:szCs w:val="22"/>
          <w:lang w:val="nl-BE"/>
        </w:rPr>
        <w:t xml:space="preserve">voortspruitend uit </w:t>
      </w:r>
      <w:r w:rsidR="001945DF" w:rsidRPr="00080477">
        <w:rPr>
          <w:rFonts w:asciiTheme="minorHAnsi" w:hAnsiTheme="minorHAnsi" w:cs="Tunga"/>
          <w:sz w:val="22"/>
          <w:szCs w:val="22"/>
          <w:lang w:val="nl-BE"/>
        </w:rPr>
        <w:t xml:space="preserve">de </w:t>
      </w:r>
      <w:r w:rsidR="00001768">
        <w:rPr>
          <w:rFonts w:asciiTheme="minorHAnsi" w:hAnsiTheme="minorHAnsi" w:cs="Tunga"/>
          <w:sz w:val="22"/>
          <w:szCs w:val="22"/>
          <w:lang w:val="nl-BE"/>
        </w:rPr>
        <w:t>verhandeling van koopwaar</w:t>
      </w:r>
      <w:r w:rsidR="00536E93" w:rsidRPr="00080477">
        <w:rPr>
          <w:rFonts w:asciiTheme="minorHAnsi" w:hAnsiTheme="minorHAnsi" w:cs="Tunga"/>
          <w:sz w:val="22"/>
          <w:szCs w:val="22"/>
          <w:lang w:val="nl-BE"/>
        </w:rPr>
        <w:t xml:space="preserve"> die op de betrokken manifestatie plaatsvonden, verwijderen</w:t>
      </w:r>
      <w:r w:rsidR="00B776D8" w:rsidRPr="00080477">
        <w:rPr>
          <w:rFonts w:asciiTheme="minorHAnsi" w:hAnsiTheme="minorHAnsi" w:cs="Tunga"/>
          <w:sz w:val="22"/>
          <w:szCs w:val="22"/>
          <w:lang w:val="nl-BE"/>
        </w:rPr>
        <w:t xml:space="preserve"> en mee</w:t>
      </w:r>
      <w:r w:rsidR="00536E93" w:rsidRPr="00080477">
        <w:rPr>
          <w:rFonts w:asciiTheme="minorHAnsi" w:hAnsiTheme="minorHAnsi" w:cs="Tunga"/>
          <w:sz w:val="22"/>
          <w:szCs w:val="22"/>
          <w:lang w:val="nl-BE"/>
        </w:rPr>
        <w:t xml:space="preserve">nemen. </w:t>
      </w:r>
      <w:r w:rsidR="00DA292D" w:rsidRPr="00080477">
        <w:rPr>
          <w:rFonts w:asciiTheme="minorHAnsi" w:hAnsiTheme="minorHAnsi" w:cs="Tunga"/>
          <w:sz w:val="22"/>
          <w:szCs w:val="22"/>
          <w:lang w:val="nl-BE"/>
        </w:rPr>
        <w:t>Er wordt een klein containerpark</w:t>
      </w:r>
      <w:r w:rsidR="00001768">
        <w:rPr>
          <w:rFonts w:asciiTheme="minorHAnsi" w:hAnsiTheme="minorHAnsi" w:cs="Tunga"/>
          <w:sz w:val="22"/>
          <w:szCs w:val="22"/>
          <w:lang w:val="nl-BE"/>
        </w:rPr>
        <w:t xml:space="preserve"> voorzien binnen de evenementen</w:t>
      </w:r>
      <w:r w:rsidR="00DA292D" w:rsidRPr="00080477">
        <w:rPr>
          <w:rFonts w:asciiTheme="minorHAnsi" w:hAnsiTheme="minorHAnsi" w:cs="Tunga"/>
          <w:sz w:val="22"/>
          <w:szCs w:val="22"/>
          <w:lang w:val="nl-BE"/>
        </w:rPr>
        <w:t xml:space="preserve">zone. </w:t>
      </w:r>
      <w:r w:rsidR="00536E93" w:rsidRPr="00080477">
        <w:rPr>
          <w:rFonts w:asciiTheme="minorHAnsi" w:hAnsiTheme="minorHAnsi" w:cs="Tunga"/>
          <w:sz w:val="22"/>
          <w:szCs w:val="22"/>
          <w:lang w:val="nl-BE"/>
        </w:rPr>
        <w:t>De chalets moeten altijd derwijze ingericht zijn dat er geen vloeistoffen op of in de grond lopen.</w:t>
      </w:r>
    </w:p>
    <w:p w14:paraId="7BE41AD9" w14:textId="77777777" w:rsidR="00536E93" w:rsidRPr="00080477" w:rsidRDefault="00536E93" w:rsidP="009876D0">
      <w:pPr>
        <w:spacing w:line="300" w:lineRule="exact"/>
        <w:jc w:val="both"/>
        <w:rPr>
          <w:rFonts w:asciiTheme="minorHAnsi" w:hAnsiTheme="minorHAnsi" w:cs="Tunga"/>
          <w:b/>
          <w:sz w:val="22"/>
          <w:szCs w:val="22"/>
          <w:lang w:val="nl-BE"/>
        </w:rPr>
      </w:pPr>
    </w:p>
    <w:p w14:paraId="78E6F2C3" w14:textId="77777777" w:rsidR="00455830" w:rsidRPr="00080477" w:rsidRDefault="00455830" w:rsidP="006457D9">
      <w:pPr>
        <w:pStyle w:val="Kop2"/>
        <w:numPr>
          <w:ilvl w:val="0"/>
          <w:numId w:val="11"/>
        </w:numPr>
        <w:rPr>
          <w:lang w:val="nl-BE"/>
        </w:rPr>
      </w:pPr>
      <w:r w:rsidRPr="00080477">
        <w:rPr>
          <w:lang w:val="nl-BE"/>
        </w:rPr>
        <w:t>Verzekering</w:t>
      </w:r>
    </w:p>
    <w:p w14:paraId="4EFC0D76" w14:textId="77777777" w:rsidR="00455830" w:rsidRPr="00080477" w:rsidRDefault="00455830" w:rsidP="009876D0">
      <w:pPr>
        <w:spacing w:line="300" w:lineRule="exact"/>
        <w:jc w:val="both"/>
        <w:rPr>
          <w:rFonts w:asciiTheme="minorHAnsi" w:hAnsiTheme="minorHAnsi" w:cs="Tunga"/>
          <w:b/>
          <w:sz w:val="22"/>
          <w:szCs w:val="22"/>
          <w:lang w:val="nl-BE"/>
        </w:rPr>
      </w:pPr>
    </w:p>
    <w:p w14:paraId="369D53FD" w14:textId="77777777" w:rsidR="00DB7F56" w:rsidRDefault="00536E93" w:rsidP="009876D0">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 xml:space="preserve">De standhouders </w:t>
      </w:r>
      <w:r w:rsidR="00B776D8" w:rsidRPr="00080477">
        <w:rPr>
          <w:rFonts w:asciiTheme="minorHAnsi" w:hAnsiTheme="minorHAnsi" w:cs="Tunga"/>
          <w:sz w:val="22"/>
          <w:szCs w:val="22"/>
          <w:lang w:val="nl-BE"/>
        </w:rPr>
        <w:t>zijn te</w:t>
      </w:r>
      <w:r w:rsidRPr="00080477">
        <w:rPr>
          <w:rFonts w:asciiTheme="minorHAnsi" w:hAnsiTheme="minorHAnsi" w:cs="Tunga"/>
          <w:sz w:val="22"/>
          <w:szCs w:val="22"/>
          <w:lang w:val="nl-BE"/>
        </w:rPr>
        <w:t xml:space="preserve"> allen tijde aansprakelijk voor iedere beschadiging aan de chalet, ook voor beschadigingen die ontstaan buiten hun schuld. </w:t>
      </w:r>
      <w:r w:rsidR="00545022" w:rsidRPr="00080477">
        <w:rPr>
          <w:rFonts w:asciiTheme="minorHAnsi" w:hAnsiTheme="minorHAnsi" w:cs="Tunga"/>
          <w:sz w:val="22"/>
          <w:szCs w:val="22"/>
          <w:lang w:val="nl-BE"/>
        </w:rPr>
        <w:t>H</w:t>
      </w:r>
      <w:r w:rsidR="00501BDE" w:rsidRPr="00080477">
        <w:rPr>
          <w:rFonts w:asciiTheme="minorHAnsi" w:hAnsiTheme="minorHAnsi" w:cs="Tunga"/>
          <w:sz w:val="22"/>
          <w:szCs w:val="22"/>
          <w:lang w:val="nl-BE"/>
        </w:rPr>
        <w:t xml:space="preserve">et stadsbestuur </w:t>
      </w:r>
      <w:r w:rsidR="00545022" w:rsidRPr="00080477">
        <w:rPr>
          <w:rFonts w:asciiTheme="minorHAnsi" w:hAnsiTheme="minorHAnsi" w:cs="Tunga"/>
          <w:sz w:val="22"/>
          <w:szCs w:val="22"/>
          <w:lang w:val="nl-BE"/>
        </w:rPr>
        <w:t>sluit</w:t>
      </w:r>
      <w:r w:rsidR="00C64826" w:rsidRPr="00080477">
        <w:rPr>
          <w:rFonts w:asciiTheme="minorHAnsi" w:hAnsiTheme="minorHAnsi" w:cs="Tunga"/>
          <w:sz w:val="22"/>
          <w:szCs w:val="22"/>
          <w:lang w:val="nl-BE"/>
        </w:rPr>
        <w:t xml:space="preserve"> voor </w:t>
      </w:r>
      <w:r w:rsidR="00501BDE" w:rsidRPr="00080477">
        <w:rPr>
          <w:rFonts w:asciiTheme="minorHAnsi" w:hAnsiTheme="minorHAnsi" w:cs="Tunga"/>
          <w:sz w:val="22"/>
          <w:szCs w:val="22"/>
          <w:lang w:val="nl-BE"/>
        </w:rPr>
        <w:t>alle chalets een verzekering af met volgende waarborgen: brand, vandalisme, storm, waters</w:t>
      </w:r>
      <w:r w:rsidR="00C64826" w:rsidRPr="00080477">
        <w:rPr>
          <w:rFonts w:asciiTheme="minorHAnsi" w:hAnsiTheme="minorHAnsi" w:cs="Tunga"/>
          <w:sz w:val="22"/>
          <w:szCs w:val="22"/>
          <w:lang w:val="nl-BE"/>
        </w:rPr>
        <w:t>chade, glasbreuk en</w:t>
      </w:r>
      <w:r w:rsidR="00C40546" w:rsidRPr="00080477">
        <w:rPr>
          <w:rFonts w:asciiTheme="minorHAnsi" w:hAnsiTheme="minorHAnsi" w:cs="Tunga"/>
          <w:sz w:val="22"/>
          <w:szCs w:val="22"/>
          <w:lang w:val="nl-BE"/>
        </w:rPr>
        <w:t xml:space="preserve"> natuurrampen.</w:t>
      </w:r>
    </w:p>
    <w:p w14:paraId="4CABEEDF" w14:textId="77777777" w:rsidR="006457D9" w:rsidRPr="00080477" w:rsidRDefault="006457D9" w:rsidP="009876D0">
      <w:pPr>
        <w:spacing w:line="300" w:lineRule="exact"/>
        <w:jc w:val="both"/>
        <w:rPr>
          <w:rFonts w:asciiTheme="minorHAnsi" w:hAnsiTheme="minorHAnsi" w:cs="Tunga"/>
          <w:sz w:val="22"/>
          <w:szCs w:val="22"/>
          <w:lang w:val="nl-BE"/>
        </w:rPr>
      </w:pPr>
    </w:p>
    <w:p w14:paraId="7AF7B24E" w14:textId="77777777" w:rsidR="00891665" w:rsidRPr="00080477" w:rsidRDefault="00C1080A" w:rsidP="006457D9">
      <w:pPr>
        <w:pStyle w:val="Kop2"/>
        <w:numPr>
          <w:ilvl w:val="0"/>
          <w:numId w:val="11"/>
        </w:numPr>
        <w:rPr>
          <w:lang w:val="nl-BE"/>
        </w:rPr>
      </w:pPr>
      <w:r w:rsidRPr="00080477">
        <w:rPr>
          <w:lang w:val="nl-BE"/>
        </w:rPr>
        <w:t>Verplichtingen</w:t>
      </w:r>
    </w:p>
    <w:p w14:paraId="0B805D9D" w14:textId="77777777" w:rsidR="003A2A00" w:rsidRDefault="00DA292D" w:rsidP="00384D1B">
      <w:pPr>
        <w:spacing w:line="300" w:lineRule="exact"/>
        <w:jc w:val="both"/>
        <w:rPr>
          <w:rFonts w:asciiTheme="minorHAnsi" w:hAnsiTheme="minorHAnsi" w:cs="Tunga"/>
          <w:sz w:val="22"/>
          <w:szCs w:val="22"/>
          <w:lang w:val="nl-BE"/>
        </w:rPr>
      </w:pPr>
      <w:r w:rsidRPr="00080477">
        <w:rPr>
          <w:rFonts w:asciiTheme="minorHAnsi" w:hAnsiTheme="minorHAnsi" w:cs="Tunga"/>
          <w:b/>
          <w:sz w:val="22"/>
          <w:szCs w:val="22"/>
          <w:lang w:val="nl-BE"/>
        </w:rPr>
        <w:br/>
      </w:r>
      <w:r w:rsidR="00891665" w:rsidRPr="00080477">
        <w:rPr>
          <w:rFonts w:asciiTheme="minorHAnsi" w:hAnsiTheme="minorHAnsi" w:cs="Tunga"/>
          <w:sz w:val="22"/>
          <w:szCs w:val="22"/>
          <w:lang w:val="nl-BE"/>
        </w:rPr>
        <w:t>De</w:t>
      </w:r>
      <w:r w:rsidR="00B776D8" w:rsidRPr="00080477">
        <w:rPr>
          <w:rFonts w:asciiTheme="minorHAnsi" w:hAnsiTheme="minorHAnsi" w:cs="Tunga"/>
          <w:sz w:val="22"/>
          <w:szCs w:val="22"/>
          <w:lang w:val="nl-BE"/>
        </w:rPr>
        <w:t xml:space="preserve"> standhouders</w:t>
      </w:r>
      <w:r w:rsidR="00DB0F60" w:rsidRPr="00080477">
        <w:rPr>
          <w:rFonts w:asciiTheme="minorHAnsi" w:hAnsiTheme="minorHAnsi" w:cs="Tunga"/>
          <w:sz w:val="22"/>
          <w:szCs w:val="22"/>
          <w:lang w:val="nl-BE"/>
        </w:rPr>
        <w:t xml:space="preserve"> zullen</w:t>
      </w:r>
      <w:r w:rsidR="00BA73ED" w:rsidRPr="00080477">
        <w:rPr>
          <w:rFonts w:asciiTheme="minorHAnsi" w:hAnsiTheme="minorHAnsi" w:cs="Tunga"/>
          <w:sz w:val="22"/>
          <w:szCs w:val="22"/>
          <w:lang w:val="nl-BE"/>
        </w:rPr>
        <w:t xml:space="preserve"> bij het opstellen,</w:t>
      </w:r>
      <w:r w:rsidR="00753053" w:rsidRPr="00080477">
        <w:rPr>
          <w:rFonts w:asciiTheme="minorHAnsi" w:hAnsiTheme="minorHAnsi" w:cs="Tunga"/>
          <w:sz w:val="22"/>
          <w:szCs w:val="22"/>
          <w:lang w:val="nl-BE"/>
        </w:rPr>
        <w:t xml:space="preserve"> </w:t>
      </w:r>
      <w:r w:rsidR="00891665" w:rsidRPr="00080477">
        <w:rPr>
          <w:rFonts w:asciiTheme="minorHAnsi" w:hAnsiTheme="minorHAnsi" w:cs="Tunga"/>
          <w:sz w:val="22"/>
          <w:szCs w:val="22"/>
          <w:lang w:val="nl-BE"/>
        </w:rPr>
        <w:t xml:space="preserve">het wegnemen </w:t>
      </w:r>
      <w:r w:rsidR="00BA73ED" w:rsidRPr="00080477">
        <w:rPr>
          <w:rFonts w:asciiTheme="minorHAnsi" w:hAnsiTheme="minorHAnsi" w:cs="Tunga"/>
          <w:sz w:val="22"/>
          <w:szCs w:val="22"/>
          <w:lang w:val="nl-BE"/>
        </w:rPr>
        <w:t>en het uitbaten van</w:t>
      </w:r>
      <w:r w:rsidR="00891665" w:rsidRPr="00080477">
        <w:rPr>
          <w:rFonts w:asciiTheme="minorHAnsi" w:hAnsiTheme="minorHAnsi" w:cs="Tunga"/>
          <w:sz w:val="22"/>
          <w:szCs w:val="22"/>
          <w:lang w:val="nl-BE"/>
        </w:rPr>
        <w:t xml:space="preserve"> de verkoopinrichting, de voorschriften van de </w:t>
      </w:r>
      <w:r w:rsidR="00DB0F60" w:rsidRPr="00080477">
        <w:rPr>
          <w:rFonts w:asciiTheme="minorHAnsi" w:hAnsiTheme="minorHAnsi" w:cs="Tunga"/>
          <w:sz w:val="22"/>
          <w:szCs w:val="22"/>
          <w:lang w:val="nl-BE"/>
        </w:rPr>
        <w:t>afgevaardigde</w:t>
      </w:r>
      <w:r w:rsidR="00891665" w:rsidRPr="00080477">
        <w:rPr>
          <w:rFonts w:asciiTheme="minorHAnsi" w:hAnsiTheme="minorHAnsi" w:cs="Tunga"/>
          <w:sz w:val="22"/>
          <w:szCs w:val="22"/>
          <w:lang w:val="nl-BE"/>
        </w:rPr>
        <w:t xml:space="preserve"> van het stadsbestuur</w:t>
      </w:r>
      <w:r w:rsidR="00B776D8" w:rsidRPr="00080477">
        <w:rPr>
          <w:rFonts w:asciiTheme="minorHAnsi" w:hAnsiTheme="minorHAnsi" w:cs="Tunga"/>
          <w:sz w:val="22"/>
          <w:szCs w:val="22"/>
          <w:lang w:val="nl-BE"/>
        </w:rPr>
        <w:t xml:space="preserve"> steeds</w:t>
      </w:r>
      <w:r w:rsidR="00891665" w:rsidRPr="00080477">
        <w:rPr>
          <w:rFonts w:asciiTheme="minorHAnsi" w:hAnsiTheme="minorHAnsi" w:cs="Tunga"/>
          <w:sz w:val="22"/>
          <w:szCs w:val="22"/>
          <w:lang w:val="nl-BE"/>
        </w:rPr>
        <w:t xml:space="preserve"> naleven. </w:t>
      </w:r>
      <w:r w:rsidR="00707AFA" w:rsidRPr="00080477">
        <w:rPr>
          <w:rFonts w:asciiTheme="minorHAnsi" w:hAnsiTheme="minorHAnsi" w:cs="Tunga"/>
          <w:sz w:val="22"/>
          <w:szCs w:val="22"/>
          <w:lang w:val="nl-BE"/>
        </w:rPr>
        <w:t>Ze zullen a</w:t>
      </w:r>
      <w:r w:rsidR="009876D0" w:rsidRPr="00080477">
        <w:rPr>
          <w:rFonts w:asciiTheme="minorHAnsi" w:hAnsiTheme="minorHAnsi" w:cs="Tunga"/>
          <w:sz w:val="22"/>
          <w:szCs w:val="22"/>
          <w:lang w:val="nl-BE"/>
        </w:rPr>
        <w:t>lle verplichtingen, opgelegd door wetten, decreten en besluiten, o.m. deze met betrekking tot handelspraktijken,</w:t>
      </w:r>
      <w:r w:rsidR="00A21D85" w:rsidRPr="00080477">
        <w:rPr>
          <w:rFonts w:asciiTheme="minorHAnsi" w:hAnsiTheme="minorHAnsi" w:cs="Tunga"/>
          <w:sz w:val="22"/>
          <w:szCs w:val="22"/>
          <w:lang w:val="nl-BE"/>
        </w:rPr>
        <w:t xml:space="preserve"> voedselveiligheid,</w:t>
      </w:r>
      <w:r w:rsidR="00001768">
        <w:rPr>
          <w:rFonts w:asciiTheme="minorHAnsi" w:hAnsiTheme="minorHAnsi" w:cs="Tunga"/>
          <w:sz w:val="22"/>
          <w:szCs w:val="22"/>
          <w:lang w:val="nl-BE"/>
        </w:rPr>
        <w:t xml:space="preserve"> de ambulante handel, … nakomen.</w:t>
      </w:r>
    </w:p>
    <w:p w14:paraId="56940C80" w14:textId="77777777" w:rsidR="006457D9" w:rsidRPr="00080477" w:rsidRDefault="006457D9" w:rsidP="00384D1B">
      <w:pPr>
        <w:spacing w:line="300" w:lineRule="exact"/>
        <w:jc w:val="both"/>
        <w:rPr>
          <w:rFonts w:asciiTheme="minorHAnsi" w:hAnsiTheme="minorHAnsi" w:cs="Tunga"/>
          <w:sz w:val="22"/>
          <w:szCs w:val="22"/>
          <w:lang w:val="nl-BE"/>
        </w:rPr>
      </w:pPr>
    </w:p>
    <w:p w14:paraId="08B07ABF" w14:textId="77777777" w:rsidR="0039478C" w:rsidRPr="00080477" w:rsidRDefault="00DA292D" w:rsidP="006457D9">
      <w:pPr>
        <w:pStyle w:val="Kop2"/>
        <w:numPr>
          <w:ilvl w:val="0"/>
          <w:numId w:val="11"/>
        </w:numPr>
        <w:rPr>
          <w:lang w:val="nl-BE"/>
        </w:rPr>
      </w:pPr>
      <w:r w:rsidRPr="00080477">
        <w:rPr>
          <w:lang w:val="nl-BE"/>
        </w:rPr>
        <w:t>In</w:t>
      </w:r>
      <w:r w:rsidR="00F63FE6" w:rsidRPr="00080477">
        <w:rPr>
          <w:lang w:val="nl-BE"/>
        </w:rPr>
        <w:t>trekken van de vergunning</w:t>
      </w:r>
    </w:p>
    <w:p w14:paraId="7561A89B" w14:textId="77777777" w:rsidR="004B1971" w:rsidRPr="00080477" w:rsidRDefault="00F63FE6" w:rsidP="00F63FE6">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br/>
        <w:t>De standplaatsvergunning zal van rechtswege ingetrokken worden in de volgende gevallen:</w:t>
      </w:r>
    </w:p>
    <w:p w14:paraId="3E8E3D7E" w14:textId="77777777" w:rsidR="00F63FE6" w:rsidRPr="00080477" w:rsidRDefault="00F63FE6" w:rsidP="00F63FE6">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lastRenderedPageBreak/>
        <w:t xml:space="preserve"> </w:t>
      </w:r>
    </w:p>
    <w:p w14:paraId="71D9D5EC" w14:textId="77777777" w:rsidR="00F63FE6" w:rsidRPr="00080477" w:rsidRDefault="00AF1CE7" w:rsidP="00F63FE6">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1. I</w:t>
      </w:r>
      <w:r w:rsidR="00F63FE6" w:rsidRPr="00080477">
        <w:rPr>
          <w:rFonts w:asciiTheme="minorHAnsi" w:hAnsiTheme="minorHAnsi" w:cs="Tunga"/>
          <w:sz w:val="22"/>
          <w:szCs w:val="22"/>
          <w:lang w:val="nl-BE"/>
        </w:rPr>
        <w:t>ndien de rechthebbende het goed niet gebruikt en</w:t>
      </w:r>
      <w:r w:rsidR="004B1971" w:rsidRPr="00080477">
        <w:rPr>
          <w:rFonts w:asciiTheme="minorHAnsi" w:hAnsiTheme="minorHAnsi" w:cs="Tunga"/>
          <w:sz w:val="22"/>
          <w:szCs w:val="22"/>
          <w:lang w:val="nl-BE"/>
        </w:rPr>
        <w:t xml:space="preserve">/of exploiteert overeenkomstig </w:t>
      </w:r>
      <w:r w:rsidR="00F63FE6" w:rsidRPr="00080477">
        <w:rPr>
          <w:rFonts w:asciiTheme="minorHAnsi" w:hAnsiTheme="minorHAnsi" w:cs="Tunga"/>
          <w:sz w:val="22"/>
          <w:szCs w:val="22"/>
          <w:lang w:val="nl-BE"/>
        </w:rPr>
        <w:t xml:space="preserve">hetgeen bepaald is in </w:t>
      </w:r>
      <w:r w:rsidR="00001768">
        <w:rPr>
          <w:rFonts w:asciiTheme="minorHAnsi" w:hAnsiTheme="minorHAnsi" w:cs="Tunga"/>
          <w:sz w:val="22"/>
          <w:szCs w:val="22"/>
          <w:lang w:val="nl-BE"/>
        </w:rPr>
        <w:t>deze afsprakennota.</w:t>
      </w:r>
      <w:r w:rsidR="00F63FE6" w:rsidRPr="00080477">
        <w:rPr>
          <w:rFonts w:asciiTheme="minorHAnsi" w:hAnsiTheme="minorHAnsi" w:cs="Tunga"/>
          <w:sz w:val="22"/>
          <w:szCs w:val="22"/>
          <w:lang w:val="nl-BE"/>
        </w:rPr>
        <w:t xml:space="preserve"> </w:t>
      </w:r>
    </w:p>
    <w:p w14:paraId="4CF0C60E" w14:textId="77777777" w:rsidR="00F63FE6" w:rsidRPr="00080477" w:rsidRDefault="00F63FE6" w:rsidP="00F63FE6">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 xml:space="preserve">2. </w:t>
      </w:r>
      <w:r w:rsidR="00AF1CE7" w:rsidRPr="00080477">
        <w:rPr>
          <w:rFonts w:asciiTheme="minorHAnsi" w:hAnsiTheme="minorHAnsi" w:cs="Tunga"/>
          <w:sz w:val="22"/>
          <w:szCs w:val="22"/>
          <w:lang w:val="nl-BE"/>
        </w:rPr>
        <w:t>B</w:t>
      </w:r>
      <w:r w:rsidR="00001768">
        <w:rPr>
          <w:rFonts w:asciiTheme="minorHAnsi" w:hAnsiTheme="minorHAnsi" w:cs="Tunga"/>
          <w:sz w:val="22"/>
          <w:szCs w:val="22"/>
          <w:lang w:val="nl-BE"/>
        </w:rPr>
        <w:t>ij niet-</w:t>
      </w:r>
      <w:r w:rsidRPr="00080477">
        <w:rPr>
          <w:rFonts w:asciiTheme="minorHAnsi" w:hAnsiTheme="minorHAnsi" w:cs="Tunga"/>
          <w:sz w:val="22"/>
          <w:szCs w:val="22"/>
          <w:lang w:val="nl-BE"/>
        </w:rPr>
        <w:t xml:space="preserve">naleving van één of meerdere bepalingen van </w:t>
      </w:r>
      <w:r w:rsidR="00001768">
        <w:rPr>
          <w:rFonts w:asciiTheme="minorHAnsi" w:hAnsiTheme="minorHAnsi" w:cs="Tunga"/>
          <w:sz w:val="22"/>
          <w:szCs w:val="22"/>
          <w:lang w:val="nl-BE"/>
        </w:rPr>
        <w:t>deze afsprakennota.</w:t>
      </w:r>
    </w:p>
    <w:p w14:paraId="4BEAE2B9" w14:textId="77777777" w:rsidR="004B1971" w:rsidRPr="00080477" w:rsidRDefault="00F63FE6" w:rsidP="00F63FE6">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 xml:space="preserve">3. </w:t>
      </w:r>
      <w:r w:rsidR="00AF1CE7" w:rsidRPr="00080477">
        <w:rPr>
          <w:rFonts w:asciiTheme="minorHAnsi" w:hAnsiTheme="minorHAnsi" w:cs="Tunga"/>
          <w:sz w:val="22"/>
          <w:szCs w:val="22"/>
          <w:lang w:val="nl-BE"/>
        </w:rPr>
        <w:t>B</w:t>
      </w:r>
      <w:r w:rsidRPr="00080477">
        <w:rPr>
          <w:rFonts w:asciiTheme="minorHAnsi" w:hAnsiTheme="minorHAnsi" w:cs="Tunga"/>
          <w:sz w:val="22"/>
          <w:szCs w:val="22"/>
          <w:lang w:val="nl-BE"/>
        </w:rPr>
        <w:t xml:space="preserve">ij het niet </w:t>
      </w:r>
      <w:r w:rsidR="00001768">
        <w:rPr>
          <w:rFonts w:asciiTheme="minorHAnsi" w:hAnsiTheme="minorHAnsi" w:cs="Tunga"/>
          <w:sz w:val="22"/>
          <w:szCs w:val="22"/>
          <w:lang w:val="nl-BE"/>
        </w:rPr>
        <w:t>-naleving</w:t>
      </w:r>
      <w:r w:rsidRPr="00080477">
        <w:rPr>
          <w:rFonts w:asciiTheme="minorHAnsi" w:hAnsiTheme="minorHAnsi" w:cs="Tunga"/>
          <w:sz w:val="22"/>
          <w:szCs w:val="22"/>
          <w:lang w:val="nl-BE"/>
        </w:rPr>
        <w:t xml:space="preserve"> van verplichtingen, opgelegd door </w:t>
      </w:r>
      <w:r w:rsidR="004B1971" w:rsidRPr="00080477">
        <w:rPr>
          <w:rFonts w:asciiTheme="minorHAnsi" w:hAnsiTheme="minorHAnsi" w:cs="Tunga"/>
          <w:sz w:val="22"/>
          <w:szCs w:val="22"/>
          <w:lang w:val="nl-BE"/>
        </w:rPr>
        <w:t xml:space="preserve">wetten , decreten en besluiten </w:t>
      </w:r>
      <w:r w:rsidRPr="00080477">
        <w:rPr>
          <w:rFonts w:asciiTheme="minorHAnsi" w:hAnsiTheme="minorHAnsi" w:cs="Tunga"/>
          <w:sz w:val="22"/>
          <w:szCs w:val="22"/>
          <w:lang w:val="nl-BE"/>
        </w:rPr>
        <w:t>o.a. deze met betrekking tot de voedingsmid</w:t>
      </w:r>
      <w:r w:rsidR="004B1971" w:rsidRPr="00080477">
        <w:rPr>
          <w:rFonts w:asciiTheme="minorHAnsi" w:hAnsiTheme="minorHAnsi" w:cs="Tunga"/>
          <w:sz w:val="22"/>
          <w:szCs w:val="22"/>
          <w:lang w:val="nl-BE"/>
        </w:rPr>
        <w:t xml:space="preserve">delen, ambulante handel, op de </w:t>
      </w:r>
      <w:r w:rsidRPr="00080477">
        <w:rPr>
          <w:rFonts w:asciiTheme="minorHAnsi" w:hAnsiTheme="minorHAnsi" w:cs="Tunga"/>
          <w:sz w:val="22"/>
          <w:szCs w:val="22"/>
          <w:lang w:val="nl-BE"/>
        </w:rPr>
        <w:t xml:space="preserve">handelspraktijken, ruimtelijke ordening en </w:t>
      </w:r>
      <w:r w:rsidR="004B1971" w:rsidRPr="00080477">
        <w:rPr>
          <w:rFonts w:asciiTheme="minorHAnsi" w:hAnsiTheme="minorHAnsi" w:cs="Tunga"/>
          <w:sz w:val="22"/>
          <w:szCs w:val="22"/>
          <w:lang w:val="nl-BE"/>
        </w:rPr>
        <w:t>stedenbouw</w:t>
      </w:r>
      <w:r w:rsidRPr="00080477">
        <w:rPr>
          <w:rFonts w:asciiTheme="minorHAnsi" w:hAnsiTheme="minorHAnsi" w:cs="Tunga"/>
          <w:sz w:val="22"/>
          <w:szCs w:val="22"/>
          <w:lang w:val="nl-BE"/>
        </w:rPr>
        <w:t>, hi</w:t>
      </w:r>
      <w:r w:rsidR="004B1971" w:rsidRPr="00080477">
        <w:rPr>
          <w:rFonts w:asciiTheme="minorHAnsi" w:hAnsiTheme="minorHAnsi" w:cs="Tunga"/>
          <w:sz w:val="22"/>
          <w:szCs w:val="22"/>
          <w:lang w:val="nl-BE"/>
        </w:rPr>
        <w:t xml:space="preserve">nderlijke inrichtingen en alle </w:t>
      </w:r>
      <w:r w:rsidRPr="00080477">
        <w:rPr>
          <w:rFonts w:asciiTheme="minorHAnsi" w:hAnsiTheme="minorHAnsi" w:cs="Tunga"/>
          <w:sz w:val="22"/>
          <w:szCs w:val="22"/>
          <w:lang w:val="nl-BE"/>
        </w:rPr>
        <w:t>verordeningen van de Stad</w:t>
      </w:r>
      <w:r w:rsidR="004B1971" w:rsidRPr="00080477">
        <w:rPr>
          <w:rFonts w:asciiTheme="minorHAnsi" w:hAnsiTheme="minorHAnsi" w:cs="Tunga"/>
          <w:sz w:val="22"/>
          <w:szCs w:val="22"/>
          <w:lang w:val="nl-BE"/>
        </w:rPr>
        <w:t xml:space="preserve"> Sint-Niklaas.</w:t>
      </w:r>
    </w:p>
    <w:p w14:paraId="0D08B2AB" w14:textId="77777777" w:rsidR="00F63FE6" w:rsidRPr="00080477" w:rsidRDefault="004B1971" w:rsidP="00F63FE6">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 xml:space="preserve"> </w:t>
      </w:r>
      <w:r w:rsidRPr="00080477">
        <w:rPr>
          <w:rFonts w:asciiTheme="minorHAnsi" w:hAnsiTheme="minorHAnsi" w:cs="Tunga"/>
          <w:sz w:val="22"/>
          <w:szCs w:val="22"/>
          <w:lang w:val="nl-BE"/>
        </w:rPr>
        <w:br/>
      </w:r>
      <w:r w:rsidR="00F63FE6" w:rsidRPr="00080477">
        <w:rPr>
          <w:rFonts w:asciiTheme="minorHAnsi" w:hAnsiTheme="minorHAnsi" w:cs="Tunga"/>
          <w:sz w:val="22"/>
          <w:szCs w:val="22"/>
          <w:lang w:val="nl-BE"/>
        </w:rPr>
        <w:t>In al deze gevallen zal de schriftelijke ingebrekestel</w:t>
      </w:r>
      <w:r w:rsidRPr="00080477">
        <w:rPr>
          <w:rFonts w:asciiTheme="minorHAnsi" w:hAnsiTheme="minorHAnsi" w:cs="Tunga"/>
          <w:sz w:val="22"/>
          <w:szCs w:val="22"/>
          <w:lang w:val="nl-BE"/>
        </w:rPr>
        <w:t xml:space="preserve">ling afgegeven worden door een </w:t>
      </w:r>
      <w:r w:rsidR="00F63FE6" w:rsidRPr="00080477">
        <w:rPr>
          <w:rFonts w:asciiTheme="minorHAnsi" w:hAnsiTheme="minorHAnsi" w:cs="Tunga"/>
          <w:sz w:val="22"/>
          <w:szCs w:val="22"/>
          <w:lang w:val="nl-BE"/>
        </w:rPr>
        <w:t>afgevaardigde van de Stad</w:t>
      </w:r>
      <w:r w:rsidRPr="00080477">
        <w:rPr>
          <w:rFonts w:asciiTheme="minorHAnsi" w:hAnsiTheme="minorHAnsi" w:cs="Tunga"/>
          <w:sz w:val="22"/>
          <w:szCs w:val="22"/>
          <w:lang w:val="nl-BE"/>
        </w:rPr>
        <w:t xml:space="preserve"> Sint-Niklaas</w:t>
      </w:r>
      <w:r w:rsidR="00F63FE6" w:rsidRPr="00080477">
        <w:rPr>
          <w:rFonts w:asciiTheme="minorHAnsi" w:hAnsiTheme="minorHAnsi" w:cs="Tunga"/>
          <w:sz w:val="22"/>
          <w:szCs w:val="22"/>
          <w:lang w:val="nl-BE"/>
        </w:rPr>
        <w:t xml:space="preserve">, </w:t>
      </w:r>
      <w:r w:rsidR="00001768">
        <w:rPr>
          <w:rFonts w:asciiTheme="minorHAnsi" w:hAnsiTheme="minorHAnsi" w:cs="Tunga"/>
          <w:sz w:val="22"/>
          <w:szCs w:val="22"/>
          <w:lang w:val="nl-BE"/>
        </w:rPr>
        <w:t>de</w:t>
      </w:r>
      <w:r w:rsidR="00F63FE6" w:rsidRPr="00080477">
        <w:rPr>
          <w:rFonts w:asciiTheme="minorHAnsi" w:hAnsiTheme="minorHAnsi" w:cs="Tunga"/>
          <w:sz w:val="22"/>
          <w:szCs w:val="22"/>
          <w:lang w:val="nl-BE"/>
        </w:rPr>
        <w:t>welke betekeni</w:t>
      </w:r>
      <w:r w:rsidRPr="00080477">
        <w:rPr>
          <w:rFonts w:asciiTheme="minorHAnsi" w:hAnsiTheme="minorHAnsi" w:cs="Tunga"/>
          <w:sz w:val="22"/>
          <w:szCs w:val="22"/>
          <w:lang w:val="nl-BE"/>
        </w:rPr>
        <w:t xml:space="preserve">ng vaste datum verleent aan de </w:t>
      </w:r>
      <w:r w:rsidR="00F63FE6" w:rsidRPr="00080477">
        <w:rPr>
          <w:rFonts w:asciiTheme="minorHAnsi" w:hAnsiTheme="minorHAnsi" w:cs="Tunga"/>
          <w:sz w:val="22"/>
          <w:szCs w:val="22"/>
          <w:lang w:val="nl-BE"/>
        </w:rPr>
        <w:t>intrekking. De ingebrekestelling wordt bevest</w:t>
      </w:r>
      <w:r w:rsidRPr="00080477">
        <w:rPr>
          <w:rFonts w:asciiTheme="minorHAnsi" w:hAnsiTheme="minorHAnsi" w:cs="Tunga"/>
          <w:sz w:val="22"/>
          <w:szCs w:val="22"/>
          <w:lang w:val="nl-BE"/>
        </w:rPr>
        <w:t xml:space="preserve">igd bij aangetekend schrijven. </w:t>
      </w:r>
      <w:r w:rsidR="00F63FE6" w:rsidRPr="00080477">
        <w:rPr>
          <w:rFonts w:asciiTheme="minorHAnsi" w:hAnsiTheme="minorHAnsi" w:cs="Tunga"/>
          <w:sz w:val="22"/>
          <w:szCs w:val="22"/>
          <w:lang w:val="nl-BE"/>
        </w:rPr>
        <w:t>Bij intrekking van de vergunning zal de persoon aan wie d</w:t>
      </w:r>
      <w:r w:rsidRPr="00080477">
        <w:rPr>
          <w:rFonts w:asciiTheme="minorHAnsi" w:hAnsiTheme="minorHAnsi" w:cs="Tunga"/>
          <w:sz w:val="22"/>
          <w:szCs w:val="22"/>
          <w:lang w:val="nl-BE"/>
        </w:rPr>
        <w:t xml:space="preserve">e standplaats is toegewezen in </w:t>
      </w:r>
      <w:r w:rsidR="00F63FE6" w:rsidRPr="00080477">
        <w:rPr>
          <w:rFonts w:asciiTheme="minorHAnsi" w:hAnsiTheme="minorHAnsi" w:cs="Tunga"/>
          <w:sz w:val="22"/>
          <w:szCs w:val="22"/>
          <w:lang w:val="nl-BE"/>
        </w:rPr>
        <w:t>geen geval recht heb</w:t>
      </w:r>
      <w:r w:rsidRPr="00080477">
        <w:rPr>
          <w:rFonts w:asciiTheme="minorHAnsi" w:hAnsiTheme="minorHAnsi" w:cs="Tunga"/>
          <w:sz w:val="22"/>
          <w:szCs w:val="22"/>
          <w:lang w:val="nl-BE"/>
        </w:rPr>
        <w:t xml:space="preserve">ben op enige schadevergoeding. </w:t>
      </w:r>
      <w:r w:rsidR="00F63FE6" w:rsidRPr="00080477">
        <w:rPr>
          <w:rFonts w:asciiTheme="minorHAnsi" w:hAnsiTheme="minorHAnsi" w:cs="Tunga"/>
          <w:sz w:val="22"/>
          <w:szCs w:val="22"/>
          <w:lang w:val="nl-BE"/>
        </w:rPr>
        <w:t>De bedragen betaald als vergoeding, zullen in deze geva</w:t>
      </w:r>
      <w:r w:rsidRPr="00080477">
        <w:rPr>
          <w:rFonts w:asciiTheme="minorHAnsi" w:hAnsiTheme="minorHAnsi" w:cs="Tunga"/>
          <w:sz w:val="22"/>
          <w:szCs w:val="22"/>
          <w:lang w:val="nl-BE"/>
        </w:rPr>
        <w:t xml:space="preserve">llen definitief verworven zijn </w:t>
      </w:r>
      <w:r w:rsidR="00F63FE6" w:rsidRPr="00080477">
        <w:rPr>
          <w:rFonts w:asciiTheme="minorHAnsi" w:hAnsiTheme="minorHAnsi" w:cs="Tunga"/>
          <w:sz w:val="22"/>
          <w:szCs w:val="22"/>
          <w:lang w:val="nl-BE"/>
        </w:rPr>
        <w:t xml:space="preserve">door de </w:t>
      </w:r>
      <w:r w:rsidR="00AF1CE7" w:rsidRPr="00080477">
        <w:rPr>
          <w:rFonts w:asciiTheme="minorHAnsi" w:hAnsiTheme="minorHAnsi" w:cs="Tunga"/>
          <w:sz w:val="22"/>
          <w:szCs w:val="22"/>
          <w:lang w:val="nl-BE"/>
        </w:rPr>
        <w:t>s</w:t>
      </w:r>
      <w:r w:rsidR="00F63FE6" w:rsidRPr="00080477">
        <w:rPr>
          <w:rFonts w:asciiTheme="minorHAnsi" w:hAnsiTheme="minorHAnsi" w:cs="Tunga"/>
          <w:sz w:val="22"/>
          <w:szCs w:val="22"/>
          <w:lang w:val="nl-BE"/>
        </w:rPr>
        <w:t xml:space="preserve">tad, onverminderd het recht van de </w:t>
      </w:r>
      <w:r w:rsidR="00AF1CE7" w:rsidRPr="00080477">
        <w:rPr>
          <w:rFonts w:asciiTheme="minorHAnsi" w:hAnsiTheme="minorHAnsi" w:cs="Tunga"/>
          <w:sz w:val="22"/>
          <w:szCs w:val="22"/>
          <w:lang w:val="nl-BE"/>
        </w:rPr>
        <w:t>s</w:t>
      </w:r>
      <w:r w:rsidR="00F63FE6" w:rsidRPr="00080477">
        <w:rPr>
          <w:rFonts w:asciiTheme="minorHAnsi" w:hAnsiTheme="minorHAnsi" w:cs="Tunga"/>
          <w:sz w:val="22"/>
          <w:szCs w:val="22"/>
          <w:lang w:val="nl-BE"/>
        </w:rPr>
        <w:t>tad om schadevergoeding te vorderen.</w:t>
      </w:r>
    </w:p>
    <w:p w14:paraId="21BB0D55" w14:textId="77777777" w:rsidR="00F63FE6" w:rsidRPr="00080477" w:rsidRDefault="00F63FE6" w:rsidP="00384D1B">
      <w:pPr>
        <w:spacing w:line="300" w:lineRule="exact"/>
        <w:jc w:val="both"/>
        <w:rPr>
          <w:rFonts w:asciiTheme="minorHAnsi" w:hAnsiTheme="minorHAnsi" w:cs="Tunga"/>
          <w:sz w:val="22"/>
          <w:szCs w:val="22"/>
          <w:lang w:val="nl-BE"/>
        </w:rPr>
      </w:pPr>
    </w:p>
    <w:p w14:paraId="1FFB4D19" w14:textId="77777777" w:rsidR="006457D9" w:rsidRDefault="0002249A" w:rsidP="006457D9">
      <w:pPr>
        <w:spacing w:line="300" w:lineRule="exact"/>
        <w:rPr>
          <w:rFonts w:asciiTheme="minorHAnsi" w:hAnsiTheme="minorHAnsi" w:cs="Tunga"/>
          <w:sz w:val="22"/>
          <w:szCs w:val="22"/>
          <w:lang w:val="nl-BE"/>
        </w:rPr>
      </w:pPr>
      <w:r w:rsidRPr="00080477">
        <w:rPr>
          <w:rFonts w:asciiTheme="minorHAnsi" w:hAnsiTheme="minorHAnsi" w:cs="Tunga"/>
          <w:sz w:val="22"/>
          <w:szCs w:val="22"/>
          <w:lang w:val="nl-BE"/>
        </w:rPr>
        <w:t>Het intrekken van de vergunning heeft de onmiddellijke sluiting tot gevolg.</w:t>
      </w:r>
      <w:r w:rsidR="006457D9">
        <w:rPr>
          <w:rFonts w:asciiTheme="minorHAnsi" w:hAnsiTheme="minorHAnsi" w:cs="Tunga"/>
          <w:sz w:val="22"/>
          <w:szCs w:val="22"/>
          <w:lang w:val="nl-BE"/>
        </w:rPr>
        <w:br/>
      </w:r>
    </w:p>
    <w:p w14:paraId="06C97C0C" w14:textId="77777777" w:rsidR="006457D9" w:rsidRPr="006457D9" w:rsidRDefault="006B0667" w:rsidP="006457D9">
      <w:pPr>
        <w:pStyle w:val="Kop2"/>
        <w:numPr>
          <w:ilvl w:val="0"/>
          <w:numId w:val="11"/>
        </w:numPr>
        <w:rPr>
          <w:lang w:val="nl-BE"/>
        </w:rPr>
      </w:pPr>
      <w:r w:rsidRPr="006457D9">
        <w:rPr>
          <w:lang w:val="nl-BE"/>
        </w:rPr>
        <w:t>Betwisting</w:t>
      </w:r>
    </w:p>
    <w:p w14:paraId="7AA8822B" w14:textId="77777777" w:rsidR="006457D9" w:rsidRDefault="006457D9" w:rsidP="006457D9">
      <w:pPr>
        <w:spacing w:line="300" w:lineRule="exact"/>
        <w:rPr>
          <w:rFonts w:asciiTheme="minorHAnsi" w:hAnsiTheme="minorHAnsi" w:cs="Tunga"/>
          <w:sz w:val="22"/>
          <w:szCs w:val="22"/>
          <w:lang w:val="nl-BE"/>
        </w:rPr>
      </w:pPr>
    </w:p>
    <w:p w14:paraId="2D969319" w14:textId="77777777" w:rsidR="002369DB" w:rsidRPr="006457D9" w:rsidRDefault="006B0667" w:rsidP="006457D9">
      <w:pPr>
        <w:spacing w:line="300" w:lineRule="exact"/>
        <w:rPr>
          <w:rFonts w:asciiTheme="minorHAnsi" w:hAnsiTheme="minorHAnsi" w:cs="Tunga"/>
          <w:b/>
          <w:sz w:val="22"/>
          <w:szCs w:val="22"/>
          <w:lang w:val="nl-BE"/>
        </w:rPr>
      </w:pPr>
      <w:r w:rsidRPr="006457D9">
        <w:rPr>
          <w:rFonts w:asciiTheme="minorHAnsi" w:hAnsiTheme="minorHAnsi" w:cs="Tunga"/>
          <w:sz w:val="22"/>
          <w:szCs w:val="22"/>
          <w:lang w:val="nl-BE"/>
        </w:rPr>
        <w:t xml:space="preserve">Alle betwistingen in verband met </w:t>
      </w:r>
      <w:r w:rsidR="00001768">
        <w:rPr>
          <w:rFonts w:asciiTheme="minorHAnsi" w:hAnsiTheme="minorHAnsi" w:cs="Tunga"/>
          <w:sz w:val="22"/>
          <w:szCs w:val="22"/>
          <w:lang w:val="nl-BE"/>
        </w:rPr>
        <w:t>deze afsprakennota</w:t>
      </w:r>
      <w:r w:rsidRPr="006457D9">
        <w:rPr>
          <w:rFonts w:asciiTheme="minorHAnsi" w:hAnsiTheme="minorHAnsi" w:cs="Tunga"/>
          <w:sz w:val="22"/>
          <w:szCs w:val="22"/>
          <w:lang w:val="nl-BE"/>
        </w:rPr>
        <w:t xml:space="preserve"> zullen tot de uitsluitende bevoegdheid van de rechtbanken van het gerechtelijk arrondissement Dendermonde behoren.</w:t>
      </w:r>
      <w:r w:rsidR="00291659" w:rsidRPr="006457D9">
        <w:rPr>
          <w:rFonts w:asciiTheme="minorHAnsi" w:hAnsiTheme="minorHAnsi" w:cs="Tunga"/>
          <w:sz w:val="22"/>
          <w:szCs w:val="22"/>
          <w:lang w:val="nl-BE"/>
        </w:rPr>
        <w:br/>
      </w:r>
    </w:p>
    <w:p w14:paraId="0495FA15" w14:textId="77777777" w:rsidR="00A21D85" w:rsidRPr="00080477" w:rsidRDefault="00C62EEA" w:rsidP="006457D9">
      <w:pPr>
        <w:pStyle w:val="Kop2"/>
        <w:numPr>
          <w:ilvl w:val="0"/>
          <w:numId w:val="11"/>
        </w:numPr>
        <w:rPr>
          <w:lang w:val="nl-BE"/>
        </w:rPr>
      </w:pPr>
      <w:r w:rsidRPr="00080477">
        <w:rPr>
          <w:lang w:val="nl-BE"/>
        </w:rPr>
        <w:t>Akkoord</w:t>
      </w:r>
      <w:r w:rsidR="00536E93" w:rsidRPr="00080477">
        <w:rPr>
          <w:lang w:val="nl-BE"/>
        </w:rPr>
        <w:t xml:space="preserve"> </w:t>
      </w:r>
    </w:p>
    <w:p w14:paraId="08A79C7F" w14:textId="77777777" w:rsidR="00A21D85" w:rsidRPr="00080477" w:rsidRDefault="00A21D85" w:rsidP="00A21D85">
      <w:pPr>
        <w:spacing w:line="300" w:lineRule="exact"/>
        <w:jc w:val="both"/>
        <w:rPr>
          <w:rFonts w:asciiTheme="minorHAnsi" w:hAnsiTheme="minorHAnsi" w:cs="Tunga"/>
          <w:b/>
          <w:sz w:val="22"/>
          <w:szCs w:val="22"/>
          <w:lang w:val="nl-BE"/>
        </w:rPr>
      </w:pPr>
    </w:p>
    <w:p w14:paraId="212B75B4" w14:textId="77777777" w:rsidR="000F16F1" w:rsidRPr="00080477" w:rsidRDefault="0066680A" w:rsidP="00D370A2">
      <w:pPr>
        <w:spacing w:line="300" w:lineRule="exact"/>
        <w:jc w:val="both"/>
        <w:rPr>
          <w:rFonts w:asciiTheme="minorHAnsi" w:hAnsiTheme="minorHAnsi" w:cs="Tunga"/>
          <w:sz w:val="22"/>
          <w:szCs w:val="22"/>
          <w:lang w:val="nl-BE"/>
        </w:rPr>
      </w:pPr>
      <w:r w:rsidRPr="00080477">
        <w:rPr>
          <w:rFonts w:asciiTheme="minorHAnsi" w:hAnsiTheme="minorHAnsi" w:cs="Tunga"/>
          <w:sz w:val="22"/>
          <w:szCs w:val="22"/>
          <w:lang w:val="nl-BE"/>
        </w:rPr>
        <w:t>Door zich in te schrijven</w:t>
      </w:r>
      <w:r w:rsidR="009E5AAF" w:rsidRPr="00080477">
        <w:rPr>
          <w:rFonts w:asciiTheme="minorHAnsi" w:hAnsiTheme="minorHAnsi" w:cs="Tunga"/>
          <w:sz w:val="22"/>
          <w:szCs w:val="22"/>
          <w:lang w:val="nl-BE"/>
        </w:rPr>
        <w:t xml:space="preserve"> voor de kerstmarkt</w:t>
      </w:r>
      <w:r w:rsidRPr="00080477">
        <w:rPr>
          <w:rFonts w:asciiTheme="minorHAnsi" w:hAnsiTheme="minorHAnsi" w:cs="Tunga"/>
          <w:sz w:val="22"/>
          <w:szCs w:val="22"/>
          <w:lang w:val="nl-BE"/>
        </w:rPr>
        <w:t xml:space="preserve"> ver</w:t>
      </w:r>
      <w:r w:rsidR="009E5AAF" w:rsidRPr="00080477">
        <w:rPr>
          <w:rFonts w:asciiTheme="minorHAnsi" w:hAnsiTheme="minorHAnsi" w:cs="Tunga"/>
          <w:sz w:val="22"/>
          <w:szCs w:val="22"/>
          <w:lang w:val="nl-BE"/>
        </w:rPr>
        <w:t>klaart men zich akkoord met de</w:t>
      </w:r>
      <w:r w:rsidR="00D370A2" w:rsidRPr="00080477">
        <w:rPr>
          <w:rFonts w:asciiTheme="minorHAnsi" w:hAnsiTheme="minorHAnsi" w:cs="Tunga"/>
          <w:sz w:val="22"/>
          <w:szCs w:val="22"/>
          <w:lang w:val="nl-BE"/>
        </w:rPr>
        <w:t>ze afsprakennota en met de huisregels van de chalets</w:t>
      </w:r>
      <w:r w:rsidR="000F16F1" w:rsidRPr="00080477">
        <w:rPr>
          <w:rFonts w:asciiTheme="minorHAnsi" w:hAnsiTheme="minorHAnsi" w:cs="Tunga"/>
          <w:sz w:val="22"/>
          <w:szCs w:val="22"/>
          <w:lang w:val="nl-BE"/>
        </w:rPr>
        <w:t>.</w:t>
      </w:r>
    </w:p>
    <w:sectPr w:rsidR="000F16F1" w:rsidRPr="00080477" w:rsidSect="0066680A">
      <w:footerReference w:type="default" r:id="rId9"/>
      <w:pgSz w:w="11907" w:h="16839"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14FC3" w14:textId="77777777" w:rsidR="001C530C" w:rsidRDefault="001C530C" w:rsidP="00C04B01">
      <w:r>
        <w:separator/>
      </w:r>
    </w:p>
  </w:endnote>
  <w:endnote w:type="continuationSeparator" w:id="0">
    <w:p w14:paraId="0A7C1DD5" w14:textId="77777777" w:rsidR="001C530C" w:rsidRDefault="001C530C"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unga">
    <w:altName w:val="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60829"/>
      <w:docPartObj>
        <w:docPartGallery w:val="Page Numbers (Bottom of Page)"/>
        <w:docPartUnique/>
      </w:docPartObj>
    </w:sdtPr>
    <w:sdtEndPr>
      <w:rPr>
        <w:rFonts w:asciiTheme="minorHAnsi" w:hAnsiTheme="minorHAnsi"/>
        <w:sz w:val="22"/>
        <w:szCs w:val="22"/>
      </w:rPr>
    </w:sdtEndPr>
    <w:sdtContent>
      <w:p w14:paraId="19BE5938" w14:textId="77777777" w:rsidR="001C530C" w:rsidRPr="00080477" w:rsidRDefault="001C530C">
        <w:pPr>
          <w:pStyle w:val="Voettekst"/>
          <w:jc w:val="right"/>
          <w:rPr>
            <w:rFonts w:asciiTheme="minorHAnsi" w:hAnsiTheme="minorHAnsi"/>
            <w:sz w:val="22"/>
            <w:szCs w:val="22"/>
          </w:rPr>
        </w:pPr>
        <w:r w:rsidRPr="00080477">
          <w:rPr>
            <w:rFonts w:asciiTheme="minorHAnsi" w:hAnsiTheme="minorHAnsi"/>
            <w:sz w:val="22"/>
            <w:szCs w:val="22"/>
          </w:rPr>
          <w:fldChar w:fldCharType="begin"/>
        </w:r>
        <w:r w:rsidRPr="00080477">
          <w:rPr>
            <w:rFonts w:asciiTheme="minorHAnsi" w:hAnsiTheme="minorHAnsi"/>
            <w:sz w:val="22"/>
            <w:szCs w:val="22"/>
          </w:rPr>
          <w:instrText xml:space="preserve"> PAGE   \* MERGEFORMAT </w:instrText>
        </w:r>
        <w:r w:rsidRPr="00080477">
          <w:rPr>
            <w:rFonts w:asciiTheme="minorHAnsi" w:hAnsiTheme="minorHAnsi"/>
            <w:sz w:val="22"/>
            <w:szCs w:val="22"/>
          </w:rPr>
          <w:fldChar w:fldCharType="separate"/>
        </w:r>
        <w:r w:rsidR="00001768">
          <w:rPr>
            <w:rFonts w:asciiTheme="minorHAnsi" w:hAnsiTheme="minorHAnsi"/>
            <w:noProof/>
            <w:sz w:val="22"/>
            <w:szCs w:val="22"/>
          </w:rPr>
          <w:t>6</w:t>
        </w:r>
        <w:r w:rsidRPr="00080477">
          <w:rPr>
            <w:rFonts w:asciiTheme="minorHAnsi" w:hAnsiTheme="minorHAnsi"/>
            <w:sz w:val="22"/>
            <w:szCs w:val="22"/>
          </w:rPr>
          <w:fldChar w:fldCharType="end"/>
        </w:r>
      </w:p>
    </w:sdtContent>
  </w:sdt>
  <w:p w14:paraId="36716A7F" w14:textId="77777777" w:rsidR="001C530C" w:rsidRDefault="001C53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F2B65" w14:textId="77777777" w:rsidR="001C530C" w:rsidRDefault="001C530C" w:rsidP="00C04B01">
      <w:r>
        <w:separator/>
      </w:r>
    </w:p>
  </w:footnote>
  <w:footnote w:type="continuationSeparator" w:id="0">
    <w:p w14:paraId="136ACFCA" w14:textId="77777777" w:rsidR="001C530C" w:rsidRDefault="001C530C" w:rsidP="00C04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90AF8"/>
    <w:multiLevelType w:val="hybridMultilevel"/>
    <w:tmpl w:val="4B1039C6"/>
    <w:lvl w:ilvl="0" w:tplc="6B82EE32">
      <w:start w:val="1"/>
      <w:numFmt w:val="decimal"/>
      <w:lvlText w:val="%1."/>
      <w:lvlJc w:val="left"/>
      <w:pPr>
        <w:ind w:left="360" w:hanging="360"/>
      </w:pPr>
      <w:rPr>
        <w:rFonts w:ascii="Tunga" w:eastAsia="Tahoma" w:hAnsi="Tunga" w:cs="Tunga"/>
      </w:rPr>
    </w:lvl>
    <w:lvl w:ilvl="1" w:tplc="08130003">
      <w:start w:val="1"/>
      <w:numFmt w:val="decimal"/>
      <w:lvlText w:val="%2."/>
      <w:lvlJc w:val="left"/>
      <w:pPr>
        <w:tabs>
          <w:tab w:val="num" w:pos="1080"/>
        </w:tabs>
        <w:ind w:left="1080" w:hanging="360"/>
      </w:pPr>
      <w:rPr>
        <w:rFonts w:cs="Times New Roman"/>
      </w:rPr>
    </w:lvl>
    <w:lvl w:ilvl="2" w:tplc="08130005">
      <w:start w:val="1"/>
      <w:numFmt w:val="decimal"/>
      <w:lvlText w:val="%3."/>
      <w:lvlJc w:val="left"/>
      <w:pPr>
        <w:tabs>
          <w:tab w:val="num" w:pos="1800"/>
        </w:tabs>
        <w:ind w:left="1800" w:hanging="360"/>
      </w:pPr>
      <w:rPr>
        <w:rFonts w:cs="Times New Roman"/>
      </w:rPr>
    </w:lvl>
    <w:lvl w:ilvl="3" w:tplc="08130001">
      <w:start w:val="1"/>
      <w:numFmt w:val="decimal"/>
      <w:lvlText w:val="%4."/>
      <w:lvlJc w:val="left"/>
      <w:pPr>
        <w:tabs>
          <w:tab w:val="num" w:pos="2520"/>
        </w:tabs>
        <w:ind w:left="2520" w:hanging="360"/>
      </w:pPr>
      <w:rPr>
        <w:rFonts w:cs="Times New Roman"/>
      </w:rPr>
    </w:lvl>
    <w:lvl w:ilvl="4" w:tplc="08130003">
      <w:start w:val="1"/>
      <w:numFmt w:val="decimal"/>
      <w:lvlText w:val="%5."/>
      <w:lvlJc w:val="left"/>
      <w:pPr>
        <w:tabs>
          <w:tab w:val="num" w:pos="3240"/>
        </w:tabs>
        <w:ind w:left="3240" w:hanging="360"/>
      </w:pPr>
      <w:rPr>
        <w:rFonts w:cs="Times New Roman"/>
      </w:rPr>
    </w:lvl>
    <w:lvl w:ilvl="5" w:tplc="08130005">
      <w:start w:val="1"/>
      <w:numFmt w:val="decimal"/>
      <w:lvlText w:val="%6."/>
      <w:lvlJc w:val="left"/>
      <w:pPr>
        <w:tabs>
          <w:tab w:val="num" w:pos="3960"/>
        </w:tabs>
        <w:ind w:left="3960" w:hanging="360"/>
      </w:pPr>
      <w:rPr>
        <w:rFonts w:cs="Times New Roman"/>
      </w:rPr>
    </w:lvl>
    <w:lvl w:ilvl="6" w:tplc="08130001">
      <w:start w:val="1"/>
      <w:numFmt w:val="decimal"/>
      <w:lvlText w:val="%7."/>
      <w:lvlJc w:val="left"/>
      <w:pPr>
        <w:tabs>
          <w:tab w:val="num" w:pos="4680"/>
        </w:tabs>
        <w:ind w:left="4680" w:hanging="360"/>
      </w:pPr>
      <w:rPr>
        <w:rFonts w:cs="Times New Roman"/>
      </w:rPr>
    </w:lvl>
    <w:lvl w:ilvl="7" w:tplc="08130003">
      <w:start w:val="1"/>
      <w:numFmt w:val="decimal"/>
      <w:lvlText w:val="%8."/>
      <w:lvlJc w:val="left"/>
      <w:pPr>
        <w:tabs>
          <w:tab w:val="num" w:pos="5400"/>
        </w:tabs>
        <w:ind w:left="5400" w:hanging="360"/>
      </w:pPr>
      <w:rPr>
        <w:rFonts w:cs="Times New Roman"/>
      </w:rPr>
    </w:lvl>
    <w:lvl w:ilvl="8" w:tplc="08130005">
      <w:start w:val="1"/>
      <w:numFmt w:val="decimal"/>
      <w:lvlText w:val="%9."/>
      <w:lvlJc w:val="left"/>
      <w:pPr>
        <w:tabs>
          <w:tab w:val="num" w:pos="6120"/>
        </w:tabs>
        <w:ind w:left="6120" w:hanging="360"/>
      </w:pPr>
      <w:rPr>
        <w:rFonts w:cs="Times New Roman"/>
      </w:rPr>
    </w:lvl>
  </w:abstractNum>
  <w:abstractNum w:abstractNumId="1" w15:restartNumberingAfterBreak="0">
    <w:nsid w:val="31AA039D"/>
    <w:multiLevelType w:val="hybridMultilevel"/>
    <w:tmpl w:val="76D8A2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0A6EB1"/>
    <w:multiLevelType w:val="hybridMultilevel"/>
    <w:tmpl w:val="DB526AE4"/>
    <w:lvl w:ilvl="0" w:tplc="C67ACE38">
      <w:start w:val="2"/>
      <w:numFmt w:val="bullet"/>
      <w:lvlText w:val="-"/>
      <w:lvlJc w:val="left"/>
      <w:pPr>
        <w:ind w:left="720" w:hanging="360"/>
      </w:pPr>
      <w:rPr>
        <w:rFonts w:ascii="Tunga" w:eastAsia="Tahoma"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4E2DC9"/>
    <w:multiLevelType w:val="hybridMultilevel"/>
    <w:tmpl w:val="47D64A12"/>
    <w:lvl w:ilvl="0" w:tplc="6B82EE32">
      <w:start w:val="1"/>
      <w:numFmt w:val="decimal"/>
      <w:lvlText w:val="%1."/>
      <w:lvlJc w:val="left"/>
      <w:pPr>
        <w:ind w:left="360" w:hanging="360"/>
      </w:pPr>
      <w:rPr>
        <w:rFonts w:ascii="Tunga" w:eastAsia="Tahoma" w:hAnsi="Tunga" w:cs="Tung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C67E4F"/>
    <w:multiLevelType w:val="hybridMultilevel"/>
    <w:tmpl w:val="F22AD21A"/>
    <w:lvl w:ilvl="0" w:tplc="60A65AE8">
      <w:start w:val="15"/>
      <w:numFmt w:val="bullet"/>
      <w:lvlText w:val="-"/>
      <w:lvlJc w:val="left"/>
      <w:pPr>
        <w:ind w:left="360" w:hanging="360"/>
      </w:pPr>
      <w:rPr>
        <w:rFonts w:ascii="Tahoma" w:eastAsia="Times New Roman" w:hAnsi="Tahoma" w:cs="Tahoma"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FEF04AB"/>
    <w:multiLevelType w:val="hybridMultilevel"/>
    <w:tmpl w:val="32A8B28E"/>
    <w:lvl w:ilvl="0" w:tplc="BC50D0F2">
      <w:start w:val="1"/>
      <w:numFmt w:val="decimal"/>
      <w:lvlText w:val="%1."/>
      <w:lvlJc w:val="left"/>
      <w:pPr>
        <w:ind w:left="360" w:hanging="360"/>
      </w:pPr>
      <w:rPr>
        <w:rFonts w:ascii="Calibri" w:hAnsi="Calibri"/>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544929C6"/>
    <w:multiLevelType w:val="hybridMultilevel"/>
    <w:tmpl w:val="8C1A4EF0"/>
    <w:lvl w:ilvl="0" w:tplc="6B82EE32">
      <w:start w:val="1"/>
      <w:numFmt w:val="decimal"/>
      <w:lvlText w:val="%1."/>
      <w:lvlJc w:val="left"/>
      <w:pPr>
        <w:ind w:left="360" w:hanging="360"/>
      </w:pPr>
      <w:rPr>
        <w:rFonts w:ascii="Tunga" w:eastAsia="Tahoma" w:hAnsi="Tunga" w:cs="Tung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C2D06A8"/>
    <w:multiLevelType w:val="hybridMultilevel"/>
    <w:tmpl w:val="13B69C66"/>
    <w:lvl w:ilvl="0" w:tplc="9372F0C2">
      <w:numFmt w:val="bullet"/>
      <w:lvlText w:val="-"/>
      <w:lvlJc w:val="left"/>
      <w:pPr>
        <w:ind w:left="720" w:hanging="360"/>
      </w:pPr>
      <w:rPr>
        <w:rFonts w:ascii="Tahoma" w:eastAsia="Times New Roman" w:hAnsi="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41057C8"/>
    <w:multiLevelType w:val="hybridMultilevel"/>
    <w:tmpl w:val="D46259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1C2DA9"/>
    <w:multiLevelType w:val="hybridMultilevel"/>
    <w:tmpl w:val="19C86E0E"/>
    <w:lvl w:ilvl="0" w:tplc="5F687A6C">
      <w:numFmt w:val="bullet"/>
      <w:lvlText w:val="-"/>
      <w:lvlJc w:val="left"/>
      <w:pPr>
        <w:ind w:left="720" w:hanging="360"/>
      </w:pPr>
      <w:rPr>
        <w:rFonts w:ascii="Tahoma" w:eastAsia="Tahoma"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2"/>
  </w:num>
  <w:num w:numId="5">
    <w:abstractNumId w:val="0"/>
  </w:num>
  <w:num w:numId="6">
    <w:abstractNumId w:val="0"/>
  </w:num>
  <w:num w:numId="7">
    <w:abstractNumId w:val="7"/>
  </w:num>
  <w:num w:numId="8">
    <w:abstractNumId w:val="6"/>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0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3F"/>
    <w:rsid w:val="00001768"/>
    <w:rsid w:val="00013A91"/>
    <w:rsid w:val="0002249A"/>
    <w:rsid w:val="0002675C"/>
    <w:rsid w:val="000276B0"/>
    <w:rsid w:val="000371E2"/>
    <w:rsid w:val="00041560"/>
    <w:rsid w:val="00042154"/>
    <w:rsid w:val="00045736"/>
    <w:rsid w:val="00053DF3"/>
    <w:rsid w:val="00055E1A"/>
    <w:rsid w:val="00057331"/>
    <w:rsid w:val="00060A6A"/>
    <w:rsid w:val="00061369"/>
    <w:rsid w:val="00080477"/>
    <w:rsid w:val="000A4D79"/>
    <w:rsid w:val="000B0105"/>
    <w:rsid w:val="000B4F98"/>
    <w:rsid w:val="000D2490"/>
    <w:rsid w:val="000D6F2A"/>
    <w:rsid w:val="000D7A6E"/>
    <w:rsid w:val="000E058F"/>
    <w:rsid w:val="000E1185"/>
    <w:rsid w:val="000F16F1"/>
    <w:rsid w:val="001066AE"/>
    <w:rsid w:val="001135CE"/>
    <w:rsid w:val="001138BD"/>
    <w:rsid w:val="001269E1"/>
    <w:rsid w:val="00182217"/>
    <w:rsid w:val="001945DF"/>
    <w:rsid w:val="001A09EC"/>
    <w:rsid w:val="001A47C1"/>
    <w:rsid w:val="001A63BE"/>
    <w:rsid w:val="001B4DD9"/>
    <w:rsid w:val="001C530C"/>
    <w:rsid w:val="001E5B13"/>
    <w:rsid w:val="001F1311"/>
    <w:rsid w:val="0020672E"/>
    <w:rsid w:val="00217DFD"/>
    <w:rsid w:val="00223349"/>
    <w:rsid w:val="00235325"/>
    <w:rsid w:val="002369DB"/>
    <w:rsid w:val="0023709B"/>
    <w:rsid w:val="00240AF7"/>
    <w:rsid w:val="00241B1A"/>
    <w:rsid w:val="0024778C"/>
    <w:rsid w:val="002478A7"/>
    <w:rsid w:val="00247B78"/>
    <w:rsid w:val="00251E97"/>
    <w:rsid w:val="00260A6E"/>
    <w:rsid w:val="00265A4A"/>
    <w:rsid w:val="002801B8"/>
    <w:rsid w:val="002827AE"/>
    <w:rsid w:val="00283A83"/>
    <w:rsid w:val="00285CEA"/>
    <w:rsid w:val="002909BD"/>
    <w:rsid w:val="002915BA"/>
    <w:rsid w:val="00291659"/>
    <w:rsid w:val="002B05C5"/>
    <w:rsid w:val="002C4610"/>
    <w:rsid w:val="002C5813"/>
    <w:rsid w:val="002D2666"/>
    <w:rsid w:val="002D26F9"/>
    <w:rsid w:val="002D4824"/>
    <w:rsid w:val="002D5979"/>
    <w:rsid w:val="002E6596"/>
    <w:rsid w:val="00313F5A"/>
    <w:rsid w:val="003149F2"/>
    <w:rsid w:val="0031545B"/>
    <w:rsid w:val="00334F38"/>
    <w:rsid w:val="00340088"/>
    <w:rsid w:val="00367AF9"/>
    <w:rsid w:val="003717E4"/>
    <w:rsid w:val="003849CE"/>
    <w:rsid w:val="00384D1B"/>
    <w:rsid w:val="00393025"/>
    <w:rsid w:val="0039478C"/>
    <w:rsid w:val="00394F66"/>
    <w:rsid w:val="003A2A00"/>
    <w:rsid w:val="003A570B"/>
    <w:rsid w:val="003A6A58"/>
    <w:rsid w:val="003A72A7"/>
    <w:rsid w:val="003B3783"/>
    <w:rsid w:val="003B6EE4"/>
    <w:rsid w:val="003C0294"/>
    <w:rsid w:val="003D5C10"/>
    <w:rsid w:val="003D61BF"/>
    <w:rsid w:val="003D7536"/>
    <w:rsid w:val="003E51FE"/>
    <w:rsid w:val="003F6B2F"/>
    <w:rsid w:val="004025D9"/>
    <w:rsid w:val="00427290"/>
    <w:rsid w:val="004323FA"/>
    <w:rsid w:val="00435433"/>
    <w:rsid w:val="004375F1"/>
    <w:rsid w:val="00455272"/>
    <w:rsid w:val="00455830"/>
    <w:rsid w:val="0046383A"/>
    <w:rsid w:val="004879F9"/>
    <w:rsid w:val="004927EA"/>
    <w:rsid w:val="004B007C"/>
    <w:rsid w:val="004B1971"/>
    <w:rsid w:val="004B48B0"/>
    <w:rsid w:val="004C0630"/>
    <w:rsid w:val="004C1A83"/>
    <w:rsid w:val="004C3DCE"/>
    <w:rsid w:val="004C68C8"/>
    <w:rsid w:val="00501BDE"/>
    <w:rsid w:val="00521B54"/>
    <w:rsid w:val="00532EA9"/>
    <w:rsid w:val="00536E93"/>
    <w:rsid w:val="00545022"/>
    <w:rsid w:val="0056459E"/>
    <w:rsid w:val="00567CAF"/>
    <w:rsid w:val="005758C1"/>
    <w:rsid w:val="00575A67"/>
    <w:rsid w:val="005D12F7"/>
    <w:rsid w:val="005E6C15"/>
    <w:rsid w:val="005F20C7"/>
    <w:rsid w:val="00605E3A"/>
    <w:rsid w:val="00607D5D"/>
    <w:rsid w:val="006152A8"/>
    <w:rsid w:val="0062251A"/>
    <w:rsid w:val="0062507C"/>
    <w:rsid w:val="00627465"/>
    <w:rsid w:val="006374F4"/>
    <w:rsid w:val="0064270D"/>
    <w:rsid w:val="006429C5"/>
    <w:rsid w:val="006457D9"/>
    <w:rsid w:val="006457E7"/>
    <w:rsid w:val="00651EAB"/>
    <w:rsid w:val="00652244"/>
    <w:rsid w:val="00653B6C"/>
    <w:rsid w:val="00657769"/>
    <w:rsid w:val="0066680A"/>
    <w:rsid w:val="006709EC"/>
    <w:rsid w:val="00674982"/>
    <w:rsid w:val="006B0667"/>
    <w:rsid w:val="006B1C95"/>
    <w:rsid w:val="006B5D84"/>
    <w:rsid w:val="006B7987"/>
    <w:rsid w:val="006C5625"/>
    <w:rsid w:val="006C609F"/>
    <w:rsid w:val="00707AFA"/>
    <w:rsid w:val="007101BF"/>
    <w:rsid w:val="00711419"/>
    <w:rsid w:val="0073196B"/>
    <w:rsid w:val="007324E0"/>
    <w:rsid w:val="00742D82"/>
    <w:rsid w:val="00753053"/>
    <w:rsid w:val="007562CB"/>
    <w:rsid w:val="00757385"/>
    <w:rsid w:val="00773178"/>
    <w:rsid w:val="00775453"/>
    <w:rsid w:val="00775729"/>
    <w:rsid w:val="007A3696"/>
    <w:rsid w:val="007A4D20"/>
    <w:rsid w:val="007A5CFE"/>
    <w:rsid w:val="007B0A36"/>
    <w:rsid w:val="007B215E"/>
    <w:rsid w:val="007C3600"/>
    <w:rsid w:val="007D0089"/>
    <w:rsid w:val="007D0603"/>
    <w:rsid w:val="007E3CF6"/>
    <w:rsid w:val="007F00AD"/>
    <w:rsid w:val="007F0541"/>
    <w:rsid w:val="007F4110"/>
    <w:rsid w:val="008008E8"/>
    <w:rsid w:val="008130A8"/>
    <w:rsid w:val="00842C30"/>
    <w:rsid w:val="00850AEE"/>
    <w:rsid w:val="00857B88"/>
    <w:rsid w:val="00863820"/>
    <w:rsid w:val="0086460C"/>
    <w:rsid w:val="0087456A"/>
    <w:rsid w:val="00891665"/>
    <w:rsid w:val="008A1E43"/>
    <w:rsid w:val="008A21F6"/>
    <w:rsid w:val="008A746C"/>
    <w:rsid w:val="008A7C37"/>
    <w:rsid w:val="008B1F28"/>
    <w:rsid w:val="008B2C88"/>
    <w:rsid w:val="008B62E5"/>
    <w:rsid w:val="008D7DF3"/>
    <w:rsid w:val="008E2A68"/>
    <w:rsid w:val="008E421F"/>
    <w:rsid w:val="008F088E"/>
    <w:rsid w:val="008F7441"/>
    <w:rsid w:val="00901481"/>
    <w:rsid w:val="009040BB"/>
    <w:rsid w:val="00910E31"/>
    <w:rsid w:val="00911A1D"/>
    <w:rsid w:val="00915B32"/>
    <w:rsid w:val="00923EEF"/>
    <w:rsid w:val="00930D3A"/>
    <w:rsid w:val="00933429"/>
    <w:rsid w:val="0094126B"/>
    <w:rsid w:val="00941A4C"/>
    <w:rsid w:val="0095450E"/>
    <w:rsid w:val="00954A23"/>
    <w:rsid w:val="00956C82"/>
    <w:rsid w:val="009618E2"/>
    <w:rsid w:val="00971906"/>
    <w:rsid w:val="009876D0"/>
    <w:rsid w:val="009933E7"/>
    <w:rsid w:val="009972FF"/>
    <w:rsid w:val="009A23B8"/>
    <w:rsid w:val="009E5AAF"/>
    <w:rsid w:val="009F393F"/>
    <w:rsid w:val="009F7FE5"/>
    <w:rsid w:val="00A12134"/>
    <w:rsid w:val="00A155B3"/>
    <w:rsid w:val="00A21D85"/>
    <w:rsid w:val="00A2775C"/>
    <w:rsid w:val="00A42690"/>
    <w:rsid w:val="00A47221"/>
    <w:rsid w:val="00A75322"/>
    <w:rsid w:val="00A97F78"/>
    <w:rsid w:val="00AA0B8A"/>
    <w:rsid w:val="00AA1662"/>
    <w:rsid w:val="00AB6560"/>
    <w:rsid w:val="00AC19C3"/>
    <w:rsid w:val="00AC3354"/>
    <w:rsid w:val="00AC6FA2"/>
    <w:rsid w:val="00AD0CD5"/>
    <w:rsid w:val="00AD5E38"/>
    <w:rsid w:val="00AD756D"/>
    <w:rsid w:val="00AE19F5"/>
    <w:rsid w:val="00AE2EFB"/>
    <w:rsid w:val="00AF1CE7"/>
    <w:rsid w:val="00AF7E71"/>
    <w:rsid w:val="00B04360"/>
    <w:rsid w:val="00B04C13"/>
    <w:rsid w:val="00B13CDA"/>
    <w:rsid w:val="00B15BBC"/>
    <w:rsid w:val="00B54DEA"/>
    <w:rsid w:val="00B55510"/>
    <w:rsid w:val="00B67A0C"/>
    <w:rsid w:val="00B71679"/>
    <w:rsid w:val="00B7717C"/>
    <w:rsid w:val="00B776D8"/>
    <w:rsid w:val="00B82ECA"/>
    <w:rsid w:val="00B9247D"/>
    <w:rsid w:val="00B94C1C"/>
    <w:rsid w:val="00BA0A14"/>
    <w:rsid w:val="00BA73ED"/>
    <w:rsid w:val="00BB7AF2"/>
    <w:rsid w:val="00BC5524"/>
    <w:rsid w:val="00BE7671"/>
    <w:rsid w:val="00C04B01"/>
    <w:rsid w:val="00C1080A"/>
    <w:rsid w:val="00C14D34"/>
    <w:rsid w:val="00C27BA6"/>
    <w:rsid w:val="00C40546"/>
    <w:rsid w:val="00C42B9F"/>
    <w:rsid w:val="00C44487"/>
    <w:rsid w:val="00C5093A"/>
    <w:rsid w:val="00C62EEA"/>
    <w:rsid w:val="00C64826"/>
    <w:rsid w:val="00C74297"/>
    <w:rsid w:val="00C87B37"/>
    <w:rsid w:val="00C90D1F"/>
    <w:rsid w:val="00C91721"/>
    <w:rsid w:val="00CC5F12"/>
    <w:rsid w:val="00CD6599"/>
    <w:rsid w:val="00D074E5"/>
    <w:rsid w:val="00D32944"/>
    <w:rsid w:val="00D36C1A"/>
    <w:rsid w:val="00D370A2"/>
    <w:rsid w:val="00D519B6"/>
    <w:rsid w:val="00D626B8"/>
    <w:rsid w:val="00D75CA2"/>
    <w:rsid w:val="00D76A37"/>
    <w:rsid w:val="00D950D0"/>
    <w:rsid w:val="00DA292D"/>
    <w:rsid w:val="00DA2AAF"/>
    <w:rsid w:val="00DB0F60"/>
    <w:rsid w:val="00DB3CD4"/>
    <w:rsid w:val="00DB4783"/>
    <w:rsid w:val="00DB7F56"/>
    <w:rsid w:val="00DC02D8"/>
    <w:rsid w:val="00DD51B2"/>
    <w:rsid w:val="00E06495"/>
    <w:rsid w:val="00E10EC7"/>
    <w:rsid w:val="00E1632A"/>
    <w:rsid w:val="00E2184E"/>
    <w:rsid w:val="00E22CE4"/>
    <w:rsid w:val="00E25B3D"/>
    <w:rsid w:val="00E4296B"/>
    <w:rsid w:val="00E43DE9"/>
    <w:rsid w:val="00E457E9"/>
    <w:rsid w:val="00E47DFD"/>
    <w:rsid w:val="00E6662C"/>
    <w:rsid w:val="00E712F2"/>
    <w:rsid w:val="00E8116A"/>
    <w:rsid w:val="00E93419"/>
    <w:rsid w:val="00E949CC"/>
    <w:rsid w:val="00E95A3F"/>
    <w:rsid w:val="00EA68C6"/>
    <w:rsid w:val="00EC2EF3"/>
    <w:rsid w:val="00ED71FC"/>
    <w:rsid w:val="00ED78E6"/>
    <w:rsid w:val="00EE202E"/>
    <w:rsid w:val="00F123DA"/>
    <w:rsid w:val="00F25293"/>
    <w:rsid w:val="00F3577C"/>
    <w:rsid w:val="00F371B6"/>
    <w:rsid w:val="00F40F8C"/>
    <w:rsid w:val="00F563A0"/>
    <w:rsid w:val="00F609E2"/>
    <w:rsid w:val="00F63FE6"/>
    <w:rsid w:val="00F83689"/>
    <w:rsid w:val="00F9272E"/>
    <w:rsid w:val="00FC3D59"/>
    <w:rsid w:val="00FD4DCD"/>
    <w:rsid w:val="00FE4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1B7C8FB5"/>
  <w15:docId w15:val="{1CF232E0-927F-4248-8EDF-3109D924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215E"/>
    <w:rPr>
      <w:lang w:val="en-US" w:eastAsia="en-US"/>
    </w:rPr>
  </w:style>
  <w:style w:type="paragraph" w:styleId="Kop1">
    <w:name w:val="heading 1"/>
    <w:basedOn w:val="Standaard"/>
    <w:next w:val="Standaard"/>
    <w:link w:val="Kop1Char"/>
    <w:uiPriority w:val="9"/>
    <w:qFormat/>
    <w:rsid w:val="000804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8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457D9"/>
    <w:pPr>
      <w:keepNext/>
      <w:keepLines/>
      <w:spacing w:before="200"/>
      <w:outlineLvl w:val="2"/>
    </w:pPr>
    <w:rPr>
      <w:rFonts w:ascii="Calibri" w:eastAsiaTheme="majorEastAsia" w:hAnsi="Calibri" w:cstheme="majorBidi"/>
      <w:b/>
      <w:bCs/>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04B01"/>
    <w:pPr>
      <w:tabs>
        <w:tab w:val="center" w:pos="4536"/>
        <w:tab w:val="right" w:pos="9072"/>
      </w:tabs>
    </w:pPr>
  </w:style>
  <w:style w:type="character" w:customStyle="1" w:styleId="KoptekstChar">
    <w:name w:val="Koptekst Char"/>
    <w:basedOn w:val="Standaardalinea-lettertype"/>
    <w:link w:val="Koptekst"/>
    <w:uiPriority w:val="99"/>
    <w:semiHidden/>
    <w:rsid w:val="00C04B01"/>
  </w:style>
  <w:style w:type="paragraph" w:styleId="Voettekst">
    <w:name w:val="footer"/>
    <w:basedOn w:val="Standaard"/>
    <w:link w:val="VoettekstChar"/>
    <w:uiPriority w:val="99"/>
    <w:unhideWhenUsed/>
    <w:rsid w:val="00C04B01"/>
    <w:pPr>
      <w:tabs>
        <w:tab w:val="center" w:pos="4536"/>
        <w:tab w:val="right" w:pos="9072"/>
      </w:tabs>
    </w:p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915B32"/>
    <w:rPr>
      <w:lang w:val="en-US" w:eastAsia="en-US"/>
    </w:rPr>
  </w:style>
  <w:style w:type="paragraph" w:styleId="Lijstalinea">
    <w:name w:val="List Paragraph"/>
    <w:basedOn w:val="Standaard"/>
    <w:uiPriority w:val="34"/>
    <w:qFormat/>
    <w:rsid w:val="00DC02D8"/>
    <w:pPr>
      <w:spacing w:line="240" w:lineRule="exact"/>
      <w:ind w:left="720"/>
      <w:contextualSpacing/>
    </w:pPr>
    <w:rPr>
      <w:rFonts w:eastAsia="Times New Roman" w:cs="Times New Roman"/>
      <w:lang w:val="nl-NL" w:eastAsia="nl-NL"/>
    </w:rPr>
  </w:style>
  <w:style w:type="paragraph" w:styleId="Ballontekst">
    <w:name w:val="Balloon Text"/>
    <w:basedOn w:val="Standaard"/>
    <w:link w:val="BallontekstChar"/>
    <w:uiPriority w:val="99"/>
    <w:semiHidden/>
    <w:unhideWhenUsed/>
    <w:rsid w:val="00F3577C"/>
    <w:rPr>
      <w:sz w:val="16"/>
      <w:szCs w:val="16"/>
    </w:rPr>
  </w:style>
  <w:style w:type="character" w:customStyle="1" w:styleId="BallontekstChar">
    <w:name w:val="Ballontekst Char"/>
    <w:basedOn w:val="Standaardalinea-lettertype"/>
    <w:link w:val="Ballontekst"/>
    <w:uiPriority w:val="99"/>
    <w:semiHidden/>
    <w:rsid w:val="00F3577C"/>
    <w:rPr>
      <w:sz w:val="16"/>
      <w:szCs w:val="16"/>
    </w:rPr>
  </w:style>
  <w:style w:type="character" w:styleId="Hyperlink">
    <w:name w:val="Hyperlink"/>
    <w:basedOn w:val="Standaardalinea-lettertype"/>
    <w:uiPriority w:val="99"/>
    <w:unhideWhenUsed/>
    <w:rsid w:val="00B54DEA"/>
    <w:rPr>
      <w:color w:val="0000FF"/>
      <w:u w:val="single"/>
    </w:rPr>
  </w:style>
  <w:style w:type="character" w:customStyle="1" w:styleId="Kop1Char">
    <w:name w:val="Kop 1 Char"/>
    <w:basedOn w:val="Standaardalinea-lettertype"/>
    <w:link w:val="Kop1"/>
    <w:uiPriority w:val="9"/>
    <w:rsid w:val="00080477"/>
    <w:rPr>
      <w:rFonts w:asciiTheme="majorHAnsi" w:eastAsiaTheme="majorEastAsia" w:hAnsiTheme="majorHAnsi" w:cstheme="majorBidi"/>
      <w:b/>
      <w:bCs/>
      <w:color w:val="365F91" w:themeColor="accent1" w:themeShade="BF"/>
      <w:sz w:val="28"/>
      <w:szCs w:val="28"/>
      <w:lang w:val="en-US" w:eastAsia="en-US"/>
    </w:rPr>
  </w:style>
  <w:style w:type="character" w:customStyle="1" w:styleId="Kop2Char">
    <w:name w:val="Kop 2 Char"/>
    <w:basedOn w:val="Standaardalinea-lettertype"/>
    <w:link w:val="Kop2"/>
    <w:uiPriority w:val="9"/>
    <w:rsid w:val="00080477"/>
    <w:rPr>
      <w:rFonts w:asciiTheme="majorHAnsi" w:eastAsiaTheme="majorEastAsia" w:hAnsiTheme="majorHAnsi" w:cstheme="majorBidi"/>
      <w:b/>
      <w:bCs/>
      <w:color w:val="4F81BD" w:themeColor="accent1"/>
      <w:sz w:val="26"/>
      <w:szCs w:val="26"/>
      <w:lang w:val="en-US" w:eastAsia="en-US"/>
    </w:rPr>
  </w:style>
  <w:style w:type="character" w:customStyle="1" w:styleId="Kop3Char">
    <w:name w:val="Kop 3 Char"/>
    <w:basedOn w:val="Standaardalinea-lettertype"/>
    <w:link w:val="Kop3"/>
    <w:uiPriority w:val="9"/>
    <w:rsid w:val="006457D9"/>
    <w:rPr>
      <w:rFonts w:ascii="Calibri" w:eastAsiaTheme="majorEastAsia" w:hAnsi="Calibri" w:cstheme="majorBidi"/>
      <w:b/>
      <w:bCs/>
      <w:color w:val="4F81BD" w:themeColor="accent1"/>
      <w:sz w:val="22"/>
      <w:lang w:val="en-US" w:eastAsia="en-US"/>
    </w:rPr>
  </w:style>
  <w:style w:type="table" w:styleId="Tabelraster">
    <w:name w:val="Table Grid"/>
    <w:basedOn w:val="Standaardtabel"/>
    <w:uiPriority w:val="59"/>
    <w:rsid w:val="007B0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rstmarkt@sint-niklaas.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9634-E546-4035-9DC9-39F67380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2144</Words>
  <Characters>11794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Geleyn</dc:creator>
  <cp:lastModifiedBy>Astrid Van de Voorde</cp:lastModifiedBy>
  <cp:revision>3</cp:revision>
  <cp:lastPrinted>2019-07-25T14:08:00Z</cp:lastPrinted>
  <dcterms:created xsi:type="dcterms:W3CDTF">2021-09-07T10:59:00Z</dcterms:created>
  <dcterms:modified xsi:type="dcterms:W3CDTF">2021-09-07T11:25:00Z</dcterms:modified>
</cp:coreProperties>
</file>